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753000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09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>
              <w:rPr>
                <w:color w:val="FF0000"/>
                <w:sz w:val="40"/>
                <w:szCs w:val="52"/>
              </w:rPr>
              <w:t>октября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75300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</w:t>
            </w:r>
            <w:r w:rsidR="00753000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753000">
              <w:rPr>
                <w:color w:val="000000"/>
                <w:sz w:val="40"/>
                <w:szCs w:val="52"/>
              </w:rPr>
              <w:t>1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2E1084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2E1084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D23B72" w:rsidRDefault="00D23B72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2F6D09" w:rsidRDefault="004A30A4" w:rsidP="004A30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F6D09">
        <w:rPr>
          <w:rFonts w:ascii="Times New Roman" w:hAnsi="Times New Roman"/>
          <w:b/>
          <w:sz w:val="24"/>
          <w:szCs w:val="24"/>
        </w:rPr>
        <w:t>Администрация</w:t>
      </w:r>
    </w:p>
    <w:p w:rsidR="002F6D09" w:rsidRDefault="002F6D09" w:rsidP="004A30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Шентала</w:t>
      </w:r>
    </w:p>
    <w:p w:rsidR="002F6D09" w:rsidRDefault="004A30A4" w:rsidP="004A30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2F6D0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F6D09" w:rsidRDefault="004A30A4" w:rsidP="004A30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F6D09">
        <w:rPr>
          <w:rFonts w:ascii="Times New Roman" w:hAnsi="Times New Roman"/>
          <w:b/>
          <w:sz w:val="24"/>
          <w:szCs w:val="24"/>
        </w:rPr>
        <w:t xml:space="preserve">Шенталинский </w:t>
      </w:r>
    </w:p>
    <w:p w:rsidR="002F6D09" w:rsidRDefault="004A30A4" w:rsidP="004A30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F6D09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2F6D09" w:rsidRDefault="002F6D09" w:rsidP="004A30A4">
      <w:pPr>
        <w:rPr>
          <w:b/>
        </w:rPr>
      </w:pPr>
    </w:p>
    <w:p w:rsidR="002F6D09" w:rsidRPr="00EC5091" w:rsidRDefault="004A30A4" w:rsidP="004A30A4">
      <w:pPr>
        <w:rPr>
          <w:b/>
        </w:rPr>
      </w:pPr>
      <w:r>
        <w:rPr>
          <w:b/>
        </w:rPr>
        <w:t xml:space="preserve">     </w:t>
      </w:r>
      <w:r w:rsidR="002F6D09">
        <w:rPr>
          <w:b/>
        </w:rPr>
        <w:t>ПОС</w:t>
      </w:r>
      <w:r w:rsidR="002F6D09" w:rsidRPr="00EC5091">
        <w:rPr>
          <w:b/>
        </w:rPr>
        <w:t>ТАНОВЛЕНИЕ</w:t>
      </w:r>
    </w:p>
    <w:p w:rsidR="002F6D09" w:rsidRDefault="002F6D09" w:rsidP="004A30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2F6D09" w:rsidRPr="00D770E9" w:rsidRDefault="004A30A4" w:rsidP="004A30A4">
      <w:pPr>
        <w:pStyle w:val="af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F6D09">
        <w:rPr>
          <w:rFonts w:ascii="Times New Roman" w:hAnsi="Times New Roman"/>
          <w:b/>
          <w:sz w:val="24"/>
          <w:szCs w:val="24"/>
          <w:u w:val="single"/>
        </w:rPr>
        <w:t>от 09.10.2020</w:t>
      </w:r>
      <w:r w:rsidR="002F6D09" w:rsidRPr="00D770E9">
        <w:rPr>
          <w:rFonts w:ascii="Times New Roman" w:hAnsi="Times New Roman"/>
          <w:b/>
          <w:sz w:val="24"/>
          <w:szCs w:val="24"/>
          <w:u w:val="single"/>
        </w:rPr>
        <w:t xml:space="preserve"> г. № </w:t>
      </w:r>
      <w:r w:rsidR="002F6D09">
        <w:rPr>
          <w:rFonts w:ascii="Times New Roman" w:hAnsi="Times New Roman"/>
          <w:b/>
          <w:sz w:val="24"/>
          <w:szCs w:val="24"/>
          <w:u w:val="single"/>
        </w:rPr>
        <w:t>38</w:t>
      </w:r>
      <w:r w:rsidR="002F6D09" w:rsidRPr="00D770E9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2F6D09" w:rsidRDefault="002F6D09" w:rsidP="004A30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2F6D09" w:rsidRDefault="002F6D09" w:rsidP="004A30A4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Самарская область, </w:t>
      </w:r>
    </w:p>
    <w:p w:rsidR="002F6D09" w:rsidRDefault="002F6D09" w:rsidP="004A30A4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Шенталинский район, </w:t>
      </w:r>
    </w:p>
    <w:p w:rsidR="002F6D09" w:rsidRDefault="002F6D09" w:rsidP="004A30A4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2F6D09" w:rsidRDefault="002F6D09" w:rsidP="004A30A4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(8-846) (52) 2-16-57</w:t>
      </w:r>
    </w:p>
    <w:p w:rsidR="002F6D09" w:rsidRDefault="002F6D09" w:rsidP="004A30A4">
      <w:pPr>
        <w:pStyle w:val="af"/>
        <w:rPr>
          <w:rFonts w:ascii="Times New Roman" w:hAnsi="Times New Roman"/>
          <w:sz w:val="20"/>
          <w:szCs w:val="20"/>
        </w:rPr>
      </w:pPr>
    </w:p>
    <w:p w:rsidR="004A30A4" w:rsidRPr="00E246E9" w:rsidRDefault="004A30A4" w:rsidP="004A30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E9">
        <w:rPr>
          <w:rFonts w:ascii="Times New Roman" w:hAnsi="Times New Roman" w:cs="Times New Roman"/>
          <w:b/>
          <w:bCs/>
          <w:sz w:val="28"/>
          <w:szCs w:val="28"/>
        </w:rPr>
        <w:t>Об установлении особого противопожарного режима</w:t>
      </w:r>
    </w:p>
    <w:p w:rsidR="004A30A4" w:rsidRPr="00A855AC" w:rsidRDefault="004A30A4" w:rsidP="004A30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46E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Шентала </w:t>
      </w:r>
      <w:r w:rsidRPr="00E246E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Шенталинский Самарской области</w:t>
      </w:r>
    </w:p>
    <w:p w:rsidR="004A30A4" w:rsidRDefault="004A30A4" w:rsidP="004A30A4"/>
    <w:p w:rsidR="004A30A4" w:rsidRDefault="004A30A4" w:rsidP="004A3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55AC">
        <w:rPr>
          <w:rFonts w:ascii="Times New Roman" w:hAnsi="Times New Roman" w:cs="Times New Roman"/>
          <w:sz w:val="28"/>
          <w:szCs w:val="28"/>
        </w:rPr>
        <w:t xml:space="preserve">В 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й 30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,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й 12 Закона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 обеспечения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Шентала  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>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Уставом сельского поселения Шентала,</w:t>
      </w:r>
      <w:r w:rsidRPr="00A85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Шентала муниципального района Шенталинский</w:t>
      </w:r>
      <w:r w:rsidRPr="00A855A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0A4" w:rsidRDefault="004A30A4" w:rsidP="004A30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0A4" w:rsidRDefault="004A30A4" w:rsidP="004A30A4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0A4" w:rsidRPr="00A855AC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5AC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Шентала муниципального района Шенталинский </w:t>
      </w:r>
      <w:r w:rsidRPr="00A855AC">
        <w:rPr>
          <w:rFonts w:ascii="Times New Roman" w:hAnsi="Times New Roman" w:cs="Times New Roman"/>
          <w:sz w:val="28"/>
          <w:szCs w:val="28"/>
        </w:rPr>
        <w:t xml:space="preserve">Самарской области с </w:t>
      </w:r>
      <w:r>
        <w:rPr>
          <w:rFonts w:ascii="Times New Roman" w:hAnsi="Times New Roman" w:cs="Times New Roman"/>
          <w:sz w:val="28"/>
          <w:szCs w:val="28"/>
        </w:rPr>
        <w:t>9 октября 2020 г.  по 20 октября</w:t>
      </w:r>
      <w:r w:rsidRPr="00A855A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55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30A4" w:rsidRPr="00A855AC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"/>
      <w:bookmarkEnd w:id="0"/>
      <w:r w:rsidRPr="00A855A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55A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Шентала (далее поселение)</w:t>
      </w:r>
      <w:r w:rsidRPr="00A855AC">
        <w:rPr>
          <w:rFonts w:ascii="Times New Roman" w:hAnsi="Times New Roman" w:cs="Times New Roman"/>
          <w:sz w:val="28"/>
          <w:szCs w:val="28"/>
        </w:rPr>
        <w:t>:</w:t>
      </w:r>
    </w:p>
    <w:p w:rsidR="004A30A4" w:rsidRPr="00E246E9" w:rsidRDefault="004A30A4" w:rsidP="004A3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</w:t>
      </w:r>
      <w:r w:rsidRPr="00E246E9">
        <w:rPr>
          <w:sz w:val="28"/>
          <w:szCs w:val="28"/>
        </w:rPr>
        <w:t xml:space="preserve">апретить проведение пала сухой травы (стерни) и пожнивных остатков, за исключением контролируемых отжигов, осуществляемых </w:t>
      </w:r>
      <w:r>
        <w:rPr>
          <w:sz w:val="28"/>
          <w:szCs w:val="28"/>
        </w:rPr>
        <w:t>подведомственными учреждениями министерства</w:t>
      </w:r>
      <w:r w:rsidRPr="00E246E9">
        <w:rPr>
          <w:sz w:val="28"/>
          <w:szCs w:val="28"/>
        </w:rPr>
        <w:t xml:space="preserve"> лесного хозяйства, охраны окружающей среды и природопользования Самарской области</w:t>
      </w:r>
      <w:r>
        <w:rPr>
          <w:sz w:val="28"/>
          <w:szCs w:val="28"/>
        </w:rPr>
        <w:t>, а так же подразделениями МЧС</w:t>
      </w:r>
      <w:r w:rsidRPr="00E246E9">
        <w:rPr>
          <w:sz w:val="28"/>
          <w:szCs w:val="28"/>
        </w:rPr>
        <w:t>;</w:t>
      </w:r>
    </w:p>
    <w:p w:rsidR="004A30A4" w:rsidRPr="00A855AC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A855AC">
        <w:rPr>
          <w:rFonts w:ascii="Times New Roman" w:hAnsi="Times New Roman" w:cs="Times New Roman"/>
          <w:sz w:val="28"/>
          <w:szCs w:val="28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4A30A4" w:rsidRPr="00A855AC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</w:t>
      </w:r>
      <w:r w:rsidRPr="00A855AC">
        <w:rPr>
          <w:rFonts w:ascii="Times New Roman" w:hAnsi="Times New Roman" w:cs="Times New Roman"/>
          <w:sz w:val="28"/>
          <w:szCs w:val="28"/>
        </w:rPr>
        <w:t>апретить применение пиротехнических изделий и огневых эффектов в зданиях (сооружениях) и на открытых территориях.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63">
        <w:rPr>
          <w:rFonts w:ascii="Times New Roman" w:hAnsi="Times New Roman" w:cs="Times New Roman"/>
          <w:sz w:val="28"/>
          <w:szCs w:val="28"/>
        </w:rPr>
        <w:t>Обеспечить выполнение мероприятий по предотвращению распространения пожара на территорию поселения и отдельно расположенные объекты в части устройства минерализованных полос (опашка), скашивания сухой травы;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2.5. Организовать своевременные  уборку и вывоз мусора (отходов) с территории поселения;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2.6. Запретить сжигание мусора и отходов на территории поселения, организаций,  частных предпринимателей, на участках частных домовладений;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2.7. Обеспечить поселение водоснабжением для нужд пожаротушения, средствами звуковой сигнализации для оповещения населения в случае пожара;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2.8. Организовать подготовку водовозной и землеройной техники к использованию для нужд пожаротушения по требованию государственной противопожарной службы;</w:t>
      </w:r>
    </w:p>
    <w:p w:rsidR="004A30A4" w:rsidRPr="00A80A63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A63">
        <w:rPr>
          <w:rFonts w:ascii="Times New Roman" w:hAnsi="Times New Roman" w:cs="Times New Roman"/>
          <w:sz w:val="28"/>
          <w:szCs w:val="28"/>
        </w:rPr>
        <w:t>2.9. Закрепить за каждым домовым хозяйством граждан один из видов противопожарного инвентаря (ведро, багор, лопата, лестница, топор из соотношения 6:1:1:1:1 на каждые 10 домов);</w:t>
      </w:r>
    </w:p>
    <w:p w:rsidR="004A30A4" w:rsidRPr="00B001DF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2.10. Организовать снос бесхозных строений;</w:t>
      </w:r>
    </w:p>
    <w:p w:rsidR="004A30A4" w:rsidRPr="00B001DF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2.11. Обеспечить готовность добровольных пожарных команд на территории поселения к тушению природных пожаров;</w:t>
      </w:r>
    </w:p>
    <w:p w:rsidR="004A30A4" w:rsidRPr="00B001DF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2.12. Организовать на территории поселения, садоводческих огороднических участков, а также на территории иных категорий Земель специальные площадки для складирования сухой травянистой растительности, пожнивных остатков, валежника порубочных остатков, мусора и других горючих материалов, в том числе организовать вывоз данных отходов;</w:t>
      </w:r>
    </w:p>
    <w:p w:rsidR="004A30A4" w:rsidRPr="00B001DF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t>2.13. Определить допустимые места и (или) способы разведения костров, а также порядок сжигания мусора, травы, листвы и иных отходов, материалов или изделий в том числе ис</w:t>
      </w:r>
      <w:r>
        <w:rPr>
          <w:rFonts w:ascii="Times New Roman" w:hAnsi="Times New Roman" w:cs="Times New Roman"/>
          <w:sz w:val="28"/>
          <w:szCs w:val="28"/>
        </w:rPr>
        <w:t>пользование мангалов (жаровен);</w:t>
      </w:r>
    </w:p>
    <w:p w:rsidR="004A30A4" w:rsidRPr="00730545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1DF">
        <w:rPr>
          <w:rFonts w:ascii="Times New Roman" w:hAnsi="Times New Roman" w:cs="Times New Roman"/>
          <w:sz w:val="28"/>
          <w:szCs w:val="28"/>
        </w:rPr>
        <w:lastRenderedPageBreak/>
        <w:t>2.14.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30545">
        <w:rPr>
          <w:rFonts w:ascii="Times New Roman" w:hAnsi="Times New Roman" w:cs="Times New Roman"/>
          <w:sz w:val="28"/>
          <w:szCs w:val="28"/>
        </w:rPr>
        <w:t>ривести в исправное состояние источники противопожарного водоснабжения и п</w:t>
      </w:r>
      <w:r>
        <w:rPr>
          <w:rFonts w:ascii="Times New Roman" w:hAnsi="Times New Roman" w:cs="Times New Roman"/>
          <w:sz w:val="28"/>
          <w:szCs w:val="28"/>
        </w:rPr>
        <w:t>ервичные средства пожаротушенияю.</w:t>
      </w:r>
    </w:p>
    <w:p w:rsidR="004A30A4" w:rsidRPr="00915FB0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</w:t>
      </w:r>
      <w:r w:rsidRPr="007C3D44">
        <w:rPr>
          <w:rFonts w:ascii="Times New Roman" w:hAnsi="Times New Roman" w:cs="Times New Roman"/>
          <w:sz w:val="28"/>
          <w:szCs w:val="28"/>
        </w:rPr>
        <w:t xml:space="preserve">о взаимодействии с </w:t>
      </w:r>
      <w:r>
        <w:rPr>
          <w:rFonts w:ascii="Times New Roman" w:hAnsi="Times New Roman" w:cs="Times New Roman"/>
          <w:sz w:val="28"/>
          <w:szCs w:val="28"/>
        </w:rPr>
        <w:t xml:space="preserve">Шенталинским управлением ГБУ Самарской области «Самаралес», </w:t>
      </w:r>
      <w:r w:rsidRPr="007C3D44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МВД </w:t>
      </w:r>
      <w:r>
        <w:rPr>
          <w:rFonts w:ascii="Times New Roman" w:hAnsi="Times New Roman" w:cs="Times New Roman"/>
          <w:sz w:val="28"/>
          <w:szCs w:val="28"/>
        </w:rPr>
        <w:t>России по Шенталинскому району,  отделом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</w:t>
      </w:r>
      <w:r>
        <w:rPr>
          <w:rFonts w:ascii="Times New Roman" w:hAnsi="Times New Roman" w:cs="Times New Roman"/>
          <w:sz w:val="28"/>
          <w:szCs w:val="28"/>
        </w:rPr>
        <w:t>работы ГУ МЧС России по Самарской области по муниципальным районам Челно-Вершинский и Шенталинский, Муниципальным учреждением Отдел по вопросам семьи, материнства и детства Администрации муниципального района Шенталинский, ГКУ СО «Комплексный центр социального обслуживания населения Северного округа» отделение муниципального района Шенталинский, с привлечением добровольной народной дружины поселения:</w:t>
      </w:r>
      <w:r w:rsidRPr="006F00E0">
        <w:rPr>
          <w:rFonts w:ascii="Times New Roman" w:hAnsi="Times New Roman" w:cs="Times New Roman"/>
          <w:color w:val="FFFFFF"/>
          <w:sz w:val="28"/>
          <w:szCs w:val="28"/>
        </w:rPr>
        <w:t>: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инф</w:t>
      </w:r>
      <w:r>
        <w:rPr>
          <w:rFonts w:ascii="Times New Roman" w:hAnsi="Times New Roman" w:cs="Times New Roman"/>
          <w:sz w:val="28"/>
          <w:szCs w:val="28"/>
        </w:rPr>
        <w:t>ормирование населения в сельском</w:t>
      </w:r>
      <w:r w:rsidRPr="007C3D4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D44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порядке использования открытого огня и разведение костров на территории населенного пункта, на землях сельскохозяйственного назначения и лесах</w:t>
      </w:r>
      <w:r w:rsidRPr="007C3D44">
        <w:rPr>
          <w:rFonts w:ascii="Times New Roman" w:hAnsi="Times New Roman" w:cs="Times New Roman"/>
          <w:sz w:val="28"/>
          <w:szCs w:val="28"/>
        </w:rPr>
        <w:t>;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рейды по местам отдыха граждан с целью пресечения возможных нарушений требований пожарной безопасности;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несени</w:t>
      </w:r>
      <w:r>
        <w:rPr>
          <w:rFonts w:ascii="Times New Roman" w:hAnsi="Times New Roman" w:cs="Times New Roman"/>
          <w:sz w:val="28"/>
          <w:szCs w:val="28"/>
        </w:rPr>
        <w:t>е дежурства гражданами</w:t>
      </w:r>
      <w:r w:rsidRPr="007C3D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7C3D44">
        <w:rPr>
          <w:rFonts w:ascii="Times New Roman" w:hAnsi="Times New Roman" w:cs="Times New Roman"/>
          <w:sz w:val="28"/>
          <w:szCs w:val="28"/>
        </w:rPr>
        <w:t>организаций и частных предпринимателей;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ть патрулирование территории поселения</w:t>
      </w:r>
      <w:r w:rsidRPr="007C3D44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пожаротушения;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проведение собраний граждан с целью инструктажа населения по вопросам обеспечения пожарной безопасности;</w:t>
      </w:r>
    </w:p>
    <w:p w:rsidR="004A30A4" w:rsidRPr="007C3D4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3D44">
        <w:rPr>
          <w:rFonts w:ascii="Times New Roman" w:hAnsi="Times New Roman" w:cs="Times New Roman"/>
          <w:sz w:val="28"/>
          <w:szCs w:val="28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</w:t>
      </w:r>
      <w:r>
        <w:rPr>
          <w:rFonts w:ascii="Times New Roman" w:hAnsi="Times New Roman" w:cs="Times New Roman"/>
          <w:sz w:val="28"/>
          <w:szCs w:val="28"/>
        </w:rPr>
        <w:t>рованных групп населения и т.п..</w:t>
      </w:r>
    </w:p>
    <w:p w:rsidR="004A30A4" w:rsidRPr="00157DA1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7DA1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«Вестник поселения Шентала» и разместить 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CD0A86">
        <w:rPr>
          <w:rFonts w:ascii="Times New Roman" w:hAnsi="Times New Roman" w:cs="Times New Roman"/>
          <w:color w:val="000000"/>
          <w:sz w:val="28"/>
          <w:szCs w:val="28"/>
        </w:rPr>
        <w:t>http://shentala63.ru/</w:t>
      </w:r>
      <w:r w:rsidRPr="00157D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0A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4A30A4" w:rsidRDefault="004A30A4" w:rsidP="004A30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0A4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5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Шентала</w:t>
      </w:r>
    </w:p>
    <w:p w:rsidR="004A30A4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02458">
        <w:rPr>
          <w:rFonts w:ascii="Times New Roman" w:hAnsi="Times New Roman" w:cs="Times New Roman"/>
          <w:b/>
          <w:sz w:val="28"/>
          <w:szCs w:val="28"/>
        </w:rPr>
        <w:t>униципальног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района Шенталинский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В.И.Миханьков</w:t>
      </w:r>
      <w:r w:rsidRPr="00E0245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A30A4" w:rsidRPr="00E02458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43" w:rsidRDefault="00326843">
      <w:r>
        <w:separator/>
      </w:r>
    </w:p>
  </w:endnote>
  <w:endnote w:type="continuationSeparator" w:id="1">
    <w:p w:rsidR="00326843" w:rsidRDefault="0032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43" w:rsidRDefault="00326843">
      <w:r>
        <w:separator/>
      </w:r>
    </w:p>
  </w:footnote>
  <w:footnote w:type="continuationSeparator" w:id="1">
    <w:p w:rsidR="00326843" w:rsidRDefault="0032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2E1084">
      <w:rPr>
        <w:rStyle w:val="ab"/>
      </w:rPr>
      <w:fldChar w:fldCharType="begin"/>
    </w:r>
    <w:r>
      <w:rPr>
        <w:rStyle w:val="ab"/>
      </w:rPr>
      <w:instrText xml:space="preserve"> PAGE </w:instrText>
    </w:r>
    <w:r w:rsidR="002E1084">
      <w:rPr>
        <w:rStyle w:val="ab"/>
      </w:rPr>
      <w:fldChar w:fldCharType="separate"/>
    </w:r>
    <w:r w:rsidR="0039072C">
      <w:rPr>
        <w:rStyle w:val="ab"/>
        <w:noProof/>
      </w:rPr>
      <w:t>7</w:t>
    </w:r>
    <w:r w:rsidR="002E1084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2E108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2E1084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24DB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753000">
      <w:t>09</w:t>
    </w:r>
    <w:r>
      <w:t xml:space="preserve"> </w:t>
    </w:r>
    <w:r w:rsidR="00753000">
      <w:t>октября</w:t>
    </w:r>
    <w:r>
      <w:t xml:space="preserve"> 202</w:t>
    </w:r>
    <w:r w:rsidR="00DC24DB">
      <w:t>0</w:t>
    </w:r>
    <w:r>
      <w:t xml:space="preserve"> года № </w:t>
    </w:r>
    <w:r w:rsidR="007F061D">
      <w:t>2</w:t>
    </w:r>
    <w:r w:rsidR="00753000">
      <w:t>1</w:t>
    </w:r>
    <w:r>
      <w:t xml:space="preserve"> (2</w:t>
    </w:r>
    <w:r w:rsidR="007F061D">
      <w:t>9</w:t>
    </w:r>
    <w:r w:rsidR="00753000">
      <w:t>1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7073"/>
    <w:rsid w:val="002D7D48"/>
    <w:rsid w:val="002E1084"/>
    <w:rsid w:val="002E7375"/>
    <w:rsid w:val="002F1991"/>
    <w:rsid w:val="002F6D09"/>
    <w:rsid w:val="003156E2"/>
    <w:rsid w:val="00326843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6777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162</cp:revision>
  <cp:lastPrinted>2019-07-02T11:15:00Z</cp:lastPrinted>
  <dcterms:created xsi:type="dcterms:W3CDTF">2019-12-02T11:22:00Z</dcterms:created>
  <dcterms:modified xsi:type="dcterms:W3CDTF">2020-10-13T12:09:00Z</dcterms:modified>
</cp:coreProperties>
</file>