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81FE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094BB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23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753000">
              <w:rPr>
                <w:color w:val="FF0000"/>
                <w:sz w:val="40"/>
                <w:szCs w:val="52"/>
              </w:rPr>
              <w:t>октября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094BBD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E81FEE">
              <w:rPr>
                <w:color w:val="000000"/>
                <w:sz w:val="40"/>
                <w:szCs w:val="52"/>
              </w:rPr>
              <w:t>2</w:t>
            </w:r>
            <w:r w:rsidR="00094BBD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094BBD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8F71B7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8F71B7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35E09" w:rsidRPr="00A13643" w:rsidRDefault="00D35E09" w:rsidP="00D35E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A13643">
        <w:rPr>
          <w:rFonts w:ascii="Times New Roman" w:hAnsi="Times New Roman"/>
          <w:b/>
          <w:sz w:val="28"/>
          <w:szCs w:val="28"/>
        </w:rPr>
        <w:t>Шенталинский</w:t>
      </w:r>
      <w:r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D35E09" w:rsidRPr="00A13643" w:rsidRDefault="00D35E09" w:rsidP="00D35E09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D35E09" w:rsidRPr="00A13643" w:rsidRDefault="00D35E09" w:rsidP="00D35E09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D35E09" w:rsidRPr="00A13643" w:rsidRDefault="00D35E09" w:rsidP="00D35E09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D35E09" w:rsidRPr="00A13643" w:rsidRDefault="00D35E09" w:rsidP="00D35E09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35E09" w:rsidRPr="00087709" w:rsidRDefault="00D35E09" w:rsidP="00D35E09">
      <w:pPr>
        <w:pStyle w:val="a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87709">
        <w:rPr>
          <w:rFonts w:ascii="Times New Roman" w:hAnsi="Times New Roman"/>
          <w:b/>
          <w:sz w:val="28"/>
          <w:szCs w:val="28"/>
        </w:rPr>
        <w:t>РЕШЕНИЕ</w:t>
      </w:r>
    </w:p>
    <w:p w:rsidR="00D35E09" w:rsidRPr="00087709" w:rsidRDefault="00D35E09" w:rsidP="00D35E09">
      <w:pPr>
        <w:pStyle w:val="af0"/>
        <w:suppressAutoHyphens w:val="0"/>
        <w:jc w:val="center"/>
        <w:rPr>
          <w:i w:val="0"/>
          <w:szCs w:val="28"/>
        </w:rPr>
      </w:pPr>
      <w:r w:rsidRPr="00087709">
        <w:rPr>
          <w:i w:val="0"/>
          <w:szCs w:val="28"/>
        </w:rPr>
        <w:t xml:space="preserve">от </w:t>
      </w:r>
      <w:r>
        <w:rPr>
          <w:i w:val="0"/>
          <w:szCs w:val="28"/>
        </w:rPr>
        <w:t>21 октября 2020</w:t>
      </w:r>
      <w:r w:rsidRPr="00087709">
        <w:rPr>
          <w:i w:val="0"/>
          <w:szCs w:val="28"/>
        </w:rPr>
        <w:t xml:space="preserve"> года № </w:t>
      </w:r>
      <w:r>
        <w:rPr>
          <w:i w:val="0"/>
          <w:szCs w:val="28"/>
        </w:rPr>
        <w:t>9</w:t>
      </w:r>
    </w:p>
    <w:p w:rsidR="00D35E09" w:rsidRPr="004A4AB3" w:rsidRDefault="00D35E09" w:rsidP="00D35E09">
      <w:pPr>
        <w:pStyle w:val="a4"/>
        <w:keepNext/>
        <w:jc w:val="center"/>
        <w:rPr>
          <w:b/>
          <w:bCs/>
          <w:iCs/>
          <w:sz w:val="16"/>
          <w:szCs w:val="16"/>
        </w:rPr>
      </w:pPr>
      <w:r w:rsidRPr="009A6501">
        <w:rPr>
          <w:b/>
          <w:bCs/>
          <w:iCs/>
          <w:sz w:val="28"/>
          <w:szCs w:val="28"/>
        </w:rPr>
        <w:t xml:space="preserve"> «</w:t>
      </w:r>
      <w:r w:rsidRPr="00477343">
        <w:rPr>
          <w:b/>
          <w:bCs/>
          <w:iCs/>
          <w:sz w:val="28"/>
          <w:szCs w:val="28"/>
        </w:rPr>
        <w:t xml:space="preserve">Об избрании высшего выборного должностного лица </w:t>
      </w:r>
      <w:r>
        <w:rPr>
          <w:b/>
          <w:bCs/>
          <w:iCs/>
          <w:sz w:val="28"/>
          <w:szCs w:val="28"/>
        </w:rPr>
        <w:t xml:space="preserve">сельского поселения Шентала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 xml:space="preserve">Шенталинский </w:t>
      </w:r>
      <w:r w:rsidRPr="00477343">
        <w:rPr>
          <w:b/>
          <w:bCs/>
          <w:iCs/>
          <w:sz w:val="28"/>
          <w:szCs w:val="28"/>
        </w:rPr>
        <w:t xml:space="preserve"> - </w:t>
      </w:r>
      <w:r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Главы </w:t>
      </w:r>
      <w:r>
        <w:rPr>
          <w:b/>
          <w:bCs/>
          <w:iCs/>
          <w:sz w:val="28"/>
          <w:szCs w:val="28"/>
        </w:rPr>
        <w:t xml:space="preserve">сельского поселения Шентала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Самарской области</w:t>
      </w:r>
      <w:r w:rsidRPr="009A6501">
        <w:rPr>
          <w:b/>
          <w:bCs/>
          <w:iCs/>
          <w:sz w:val="28"/>
          <w:szCs w:val="28"/>
        </w:rPr>
        <w:t>»</w:t>
      </w:r>
    </w:p>
    <w:p w:rsidR="00D35E09" w:rsidRDefault="00D35E09" w:rsidP="00D35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F66DDE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Шентала </w:t>
      </w:r>
      <w:r w:rsidRPr="00F66DDE">
        <w:rPr>
          <w:rFonts w:ascii="Times New Roman" w:hAnsi="Times New Roman" w:cs="Times New Roman"/>
          <w:sz w:val="28"/>
          <w:szCs w:val="28"/>
        </w:rPr>
        <w:t>муниципального района 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66DDE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</w:t>
      </w:r>
      <w:r w:rsidRPr="00F66DD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Шентала </w:t>
      </w:r>
      <w:r w:rsidRPr="00F66DDE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20 июля</w:t>
      </w:r>
      <w:r w:rsidRPr="00F66DDE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F66DDE">
        <w:rPr>
          <w:rFonts w:ascii="Times New Roman" w:hAnsi="Times New Roman" w:cs="Times New Roman"/>
          <w:sz w:val="28"/>
          <w:szCs w:val="28"/>
        </w:rPr>
        <w:t>,</w:t>
      </w:r>
      <w:r w:rsidRPr="00937862">
        <w:rPr>
          <w:rFonts w:ascii="Times New Roman" w:hAnsi="Times New Roman" w:cs="Times New Roman"/>
          <w:sz w:val="28"/>
          <w:szCs w:val="28"/>
        </w:rPr>
        <w:t xml:space="preserve"> 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сельского поселения Шентала муниципального района Шенталинский Самарской области,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09" w:rsidRPr="001D6EB5" w:rsidRDefault="00D35E09" w:rsidP="00D35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D35E09" w:rsidRPr="00D35E09" w:rsidRDefault="00D35E09" w:rsidP="00D35E0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E09">
        <w:rPr>
          <w:rFonts w:ascii="Times New Roman" w:hAnsi="Times New Roman"/>
          <w:sz w:val="28"/>
          <w:szCs w:val="28"/>
        </w:rPr>
        <w:t>Избрать высшим выборным должностным лицом сельского поселения Шентала муниципального района Шенталинский - Главой сельского поселения Шентала муниципального района Шенталинский Самарской области   сроком на пять лет Миханькова Василия Ивановича.</w:t>
      </w:r>
    </w:p>
    <w:p w:rsidR="00D35E09" w:rsidRPr="00D35E09" w:rsidRDefault="00D35E09" w:rsidP="00D35E0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35E09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D35E09" w:rsidRPr="00D35E09" w:rsidRDefault="00D35E09" w:rsidP="00D35E0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35E09">
        <w:rPr>
          <w:rFonts w:ascii="Times New Roman" w:hAnsi="Times New Roman"/>
          <w:sz w:val="28"/>
          <w:szCs w:val="28"/>
        </w:rPr>
        <w:t>Опубликовать настоящее решение в газете «Шенталинские вести» и</w:t>
      </w:r>
      <w:r w:rsidRPr="00D35E09">
        <w:rPr>
          <w:rFonts w:ascii="Times New Roman" w:hAnsi="Times New Roman"/>
          <w:bCs/>
          <w:sz w:val="28"/>
          <w:szCs w:val="28"/>
        </w:rPr>
        <w:t xml:space="preserve">  «Вестник  поселения Шентала».</w:t>
      </w:r>
    </w:p>
    <w:p w:rsidR="00D35E09" w:rsidRPr="00D35E09" w:rsidRDefault="00D35E09" w:rsidP="00D35E09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D35E09" w:rsidRDefault="00D35E09" w:rsidP="00D35E09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Собрания представителей</w:t>
      </w:r>
    </w:p>
    <w:p w:rsidR="00D35E09" w:rsidRDefault="00D35E09" w:rsidP="00D35E09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Шентала</w:t>
      </w:r>
    </w:p>
    <w:p w:rsidR="00D35E09" w:rsidRDefault="00D35E09" w:rsidP="00D35E09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D35E09" w:rsidRDefault="00D35E09" w:rsidP="00D35E09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  <w:t xml:space="preserve">     </w:t>
      </w:r>
      <w:r w:rsidRPr="006C56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_______________</w:t>
      </w:r>
      <w:r>
        <w:rPr>
          <w:b/>
          <w:sz w:val="28"/>
          <w:szCs w:val="28"/>
        </w:rPr>
        <w:t>С</w:t>
      </w:r>
      <w:r w:rsidRPr="00486D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486D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Краснов</w:t>
      </w:r>
    </w:p>
    <w:p w:rsidR="005A7148" w:rsidRDefault="005A7148" w:rsidP="005A7148">
      <w:pPr>
        <w:rPr>
          <w:sz w:val="28"/>
          <w:szCs w:val="28"/>
        </w:rPr>
      </w:pPr>
    </w:p>
    <w:p w:rsidR="005A7148" w:rsidRDefault="005A7148" w:rsidP="005A7148">
      <w:pPr>
        <w:rPr>
          <w:sz w:val="28"/>
          <w:szCs w:val="28"/>
        </w:rPr>
      </w:pPr>
    </w:p>
    <w:p w:rsidR="004A30A4" w:rsidRPr="00E02458" w:rsidRDefault="004A30A4" w:rsidP="004A3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1"/>
      <w:headerReference w:type="default" r:id="rId12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C2" w:rsidRDefault="00633AC2">
      <w:r>
        <w:separator/>
      </w:r>
    </w:p>
  </w:endnote>
  <w:endnote w:type="continuationSeparator" w:id="1">
    <w:p w:rsidR="00633AC2" w:rsidRDefault="0063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C2" w:rsidRDefault="00633AC2">
      <w:r>
        <w:separator/>
      </w:r>
    </w:p>
  </w:footnote>
  <w:footnote w:type="continuationSeparator" w:id="1">
    <w:p w:rsidR="00633AC2" w:rsidRDefault="0063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8F71B7">
      <w:rPr>
        <w:rStyle w:val="ab"/>
      </w:rPr>
      <w:fldChar w:fldCharType="begin"/>
    </w:r>
    <w:r>
      <w:rPr>
        <w:rStyle w:val="ab"/>
      </w:rPr>
      <w:instrText xml:space="preserve"> PAGE </w:instrText>
    </w:r>
    <w:r w:rsidR="008F71B7">
      <w:rPr>
        <w:rStyle w:val="ab"/>
      </w:rPr>
      <w:fldChar w:fldCharType="separate"/>
    </w:r>
    <w:r w:rsidR="0039072C">
      <w:rPr>
        <w:rStyle w:val="ab"/>
        <w:noProof/>
      </w:rPr>
      <w:t>7</w:t>
    </w:r>
    <w:r w:rsidR="008F71B7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F71B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F71B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5E09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D35E09">
      <w:t>23</w:t>
    </w:r>
    <w:r>
      <w:t xml:space="preserve"> </w:t>
    </w:r>
    <w:r w:rsidR="00753000">
      <w:t>октября</w:t>
    </w:r>
    <w:r>
      <w:t xml:space="preserve"> 202</w:t>
    </w:r>
    <w:r w:rsidR="00DC24DB">
      <w:t>0</w:t>
    </w:r>
    <w:r>
      <w:t xml:space="preserve"> года № </w:t>
    </w:r>
    <w:r w:rsidR="007F061D">
      <w:t>2</w:t>
    </w:r>
    <w:r w:rsidR="00D35E09">
      <w:t>3</w:t>
    </w:r>
    <w:r>
      <w:t xml:space="preserve"> (2</w:t>
    </w:r>
    <w:r w:rsidR="007F061D">
      <w:t>9</w:t>
    </w:r>
    <w:r w:rsidR="00D35E09">
      <w:t>3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7375"/>
    <w:rsid w:val="002F1991"/>
    <w:rsid w:val="002F6D09"/>
    <w:rsid w:val="003156E2"/>
    <w:rsid w:val="00326843"/>
    <w:rsid w:val="00332CA0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951A2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72439"/>
    <w:rsid w:val="00684ACA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3499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167</cp:revision>
  <cp:lastPrinted>2019-07-02T11:15:00Z</cp:lastPrinted>
  <dcterms:created xsi:type="dcterms:W3CDTF">2019-12-02T11:22:00Z</dcterms:created>
  <dcterms:modified xsi:type="dcterms:W3CDTF">2020-10-23T10:21:00Z</dcterms:modified>
</cp:coreProperties>
</file>