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3B10B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82740F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28</w:t>
            </w:r>
            <w:r w:rsidR="003B10BB">
              <w:rPr>
                <w:color w:val="FF0000"/>
                <w:sz w:val="40"/>
                <w:szCs w:val="52"/>
              </w:rPr>
              <w:t xml:space="preserve"> июня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82740F">
              <w:rPr>
                <w:color w:val="000000"/>
                <w:sz w:val="40"/>
                <w:szCs w:val="52"/>
              </w:rPr>
              <w:t>12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82740F">
              <w:rPr>
                <w:color w:val="000000"/>
                <w:sz w:val="40"/>
                <w:szCs w:val="52"/>
              </w:rPr>
              <w:t>330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6E67E4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</w:t>
      </w:r>
    </w:p>
    <w:p w:rsidR="00257669" w:rsidRPr="001877C4" w:rsidRDefault="005F07FA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5F07FA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5pt;height:99.6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Pr="00573664" w:rsidRDefault="00257669" w:rsidP="00257669"/>
    <w:p w:rsidR="00257669" w:rsidRDefault="00257669" w:rsidP="00257669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57669" w:rsidRPr="005203C7" w:rsidTr="00865D6E">
        <w:tc>
          <w:tcPr>
            <w:tcW w:w="9464" w:type="dxa"/>
          </w:tcPr>
          <w:p w:rsidR="00257669" w:rsidRPr="005203C7" w:rsidRDefault="00257669" w:rsidP="004054C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3A71BA" w:rsidRDefault="00257669" w:rsidP="00257669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6748A7" w:rsidRPr="006748A7" w:rsidRDefault="006748A7" w:rsidP="006748A7">
      <w:pPr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Администрация сельского поселения Шентала</w:t>
      </w:r>
    </w:p>
    <w:p w:rsidR="006748A7" w:rsidRPr="006748A7" w:rsidRDefault="006748A7" w:rsidP="006748A7">
      <w:pPr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муниципального района Шенталинский Самарской области</w:t>
      </w:r>
    </w:p>
    <w:p w:rsidR="006748A7" w:rsidRPr="006748A7" w:rsidRDefault="006748A7" w:rsidP="006748A7">
      <w:pPr>
        <w:jc w:val="center"/>
        <w:rPr>
          <w:b/>
          <w:sz w:val="23"/>
          <w:szCs w:val="23"/>
        </w:rPr>
      </w:pPr>
    </w:p>
    <w:p w:rsidR="006748A7" w:rsidRDefault="006748A7" w:rsidP="006748A7">
      <w:pPr>
        <w:jc w:val="center"/>
        <w:rPr>
          <w:b/>
          <w:bCs/>
          <w:iCs/>
          <w:lang w:eastAsia="en-US"/>
        </w:rPr>
      </w:pPr>
      <w:r w:rsidRPr="00DE160C">
        <w:rPr>
          <w:b/>
          <w:sz w:val="23"/>
          <w:szCs w:val="23"/>
        </w:rPr>
        <w:t>ПОСТАНОВЛЕНИЕ от</w:t>
      </w:r>
      <w:r w:rsidR="0082740F" w:rsidRPr="00DE160C">
        <w:rPr>
          <w:b/>
          <w:bCs/>
          <w:iCs/>
          <w:lang w:eastAsia="en-US"/>
        </w:rPr>
        <w:t xml:space="preserve"> 28.06.2022г</w:t>
      </w:r>
      <w:r w:rsidR="0082740F">
        <w:rPr>
          <w:b/>
          <w:bCs/>
          <w:iCs/>
          <w:lang w:eastAsia="en-US"/>
        </w:rPr>
        <w:t>. №23-п</w:t>
      </w:r>
    </w:p>
    <w:p w:rsidR="0082740F" w:rsidRPr="006748A7" w:rsidRDefault="0082740F" w:rsidP="006748A7">
      <w:pPr>
        <w:jc w:val="center"/>
        <w:rPr>
          <w:sz w:val="23"/>
          <w:szCs w:val="23"/>
        </w:rPr>
      </w:pPr>
    </w:p>
    <w:p w:rsidR="0082740F" w:rsidRPr="00733B9F" w:rsidRDefault="0082740F" w:rsidP="0082740F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/>
          <w:bCs/>
        </w:rPr>
      </w:pPr>
      <w:r w:rsidRPr="00733B9F">
        <w:rPr>
          <w:rFonts w:cs="Calibri"/>
          <w:b/>
          <w:bCs/>
        </w:rPr>
        <w:t xml:space="preserve">О формировании фонда капитального </w:t>
      </w:r>
      <w:r>
        <w:rPr>
          <w:rFonts w:cs="Calibri"/>
          <w:b/>
          <w:bCs/>
        </w:rPr>
        <w:t>р</w:t>
      </w:r>
      <w:r w:rsidRPr="00733B9F">
        <w:rPr>
          <w:rFonts w:cs="Calibri"/>
          <w:b/>
          <w:bCs/>
        </w:rPr>
        <w:t>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</w:p>
    <w:p w:rsidR="0082740F" w:rsidRDefault="0082740F" w:rsidP="0082740F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</w:p>
    <w:p w:rsidR="0082740F" w:rsidRDefault="0082740F" w:rsidP="008274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9" w:history="1">
        <w:r w:rsidRPr="00A35DA2">
          <w:rPr>
            <w:rFonts w:cs="Calibri"/>
          </w:rPr>
          <w:t>частью 7 статьи 170</w:t>
        </w:r>
      </w:hyperlink>
      <w:r>
        <w:rPr>
          <w:rFonts w:cs="Calibri"/>
        </w:rPr>
        <w:t xml:space="preserve"> Жилищного кодекса Российской Федерации, Постановлением Правительства Самарской области от 29 ноября 2013 года № 707  «Об утверждении региональной программы капитального ремонта общего имущества в многоквартирных домах на территории Самарской области»</w:t>
      </w:r>
      <w:r w:rsidRPr="00F60F2C">
        <w:rPr>
          <w:rFonts w:cs="Calibri"/>
        </w:rPr>
        <w:t xml:space="preserve"> </w:t>
      </w:r>
      <w:r>
        <w:rPr>
          <w:rFonts w:cs="Calibri"/>
        </w:rPr>
        <w:t>(с изменениями от 21 июля 2021 года № 500); законом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области; Законом Самарской области от 07.11.20006 г. № 127-ГД «О разграничении муниципального имущества, находящегося в собственности муниципального района Шенталинский», Администрация сельского поселения Шентала муниципального района Шенталинский Самарской области</w:t>
      </w:r>
    </w:p>
    <w:p w:rsidR="0082740F" w:rsidRPr="00AA6B38" w:rsidRDefault="0082740F" w:rsidP="0082740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cs="Calibri"/>
          <w:b/>
        </w:rPr>
      </w:pPr>
      <w:r>
        <w:rPr>
          <w:rFonts w:cs="Calibri"/>
          <w:b/>
        </w:rPr>
        <w:t>ПОСТАНОВЛЯЕТ</w:t>
      </w:r>
      <w:r w:rsidRPr="00AA6B38">
        <w:rPr>
          <w:rFonts w:cs="Calibri"/>
          <w:b/>
        </w:rPr>
        <w:t>:</w:t>
      </w:r>
    </w:p>
    <w:p w:rsidR="0082740F" w:rsidRDefault="0082740F" w:rsidP="008274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</w:p>
    <w:p w:rsidR="0082740F" w:rsidRDefault="0082740F" w:rsidP="008274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bookmarkStart w:id="0" w:name="Par13"/>
      <w:bookmarkEnd w:id="0"/>
      <w:r>
        <w:rPr>
          <w:rFonts w:cs="Calibri"/>
        </w:rPr>
        <w:lastRenderedPageBreak/>
        <w:t xml:space="preserve">1. Определить способом  формирования фонда капитального ремонта в отношении многоквартирных домов, указанных в приложении к настоящему постановлению, собственники </w:t>
      </w:r>
      <w:proofErr w:type="gramStart"/>
      <w:r>
        <w:rPr>
          <w:rFonts w:cs="Calibri"/>
        </w:rPr>
        <w:t>помещений</w:t>
      </w:r>
      <w:proofErr w:type="gramEnd"/>
      <w:r>
        <w:rPr>
          <w:rFonts w:cs="Calibri"/>
        </w:rPr>
        <w:t xml:space="preserve"> в которых в установленный срок не выбрали способ формирования фонда капитального ремонта или выбранный ими способ не был реализован, перечисление взносов на капитальный ремонт на счет регионального оператора</w:t>
      </w:r>
      <w:r w:rsidRPr="00AA6B38">
        <w:t xml:space="preserve"> </w:t>
      </w:r>
      <w:r>
        <w:t>НО «</w:t>
      </w:r>
      <w:r w:rsidRPr="00AA6B38">
        <w:rPr>
          <w:rFonts w:cs="Calibri"/>
        </w:rPr>
        <w:t xml:space="preserve">Фонд капитального ремонта </w:t>
      </w:r>
      <w:r>
        <w:rPr>
          <w:rFonts w:cs="Calibri"/>
        </w:rPr>
        <w:t>С</w:t>
      </w:r>
      <w:r w:rsidRPr="00AA6B38">
        <w:rPr>
          <w:rFonts w:cs="Calibri"/>
        </w:rPr>
        <w:t>а</w:t>
      </w:r>
      <w:r>
        <w:rPr>
          <w:rFonts w:cs="Calibri"/>
        </w:rPr>
        <w:t>мар</w:t>
      </w:r>
      <w:r w:rsidRPr="00AA6B38">
        <w:rPr>
          <w:rFonts w:cs="Calibri"/>
        </w:rPr>
        <w:t>ской области</w:t>
      </w:r>
      <w:r>
        <w:rPr>
          <w:rFonts w:cs="Calibri"/>
        </w:rPr>
        <w:t>»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82740F" w:rsidRDefault="0082740F" w:rsidP="008274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>
        <w:rPr>
          <w:rFonts w:cs="Calibri"/>
        </w:rPr>
        <w:t>2. Разместить, настоящее постановление в системе ГИС ЖКХ.</w:t>
      </w:r>
    </w:p>
    <w:p w:rsidR="0082740F" w:rsidRDefault="0082740F" w:rsidP="008274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>
        <w:rPr>
          <w:rFonts w:cs="Calibri"/>
        </w:rPr>
        <w:t>3. Направить копию данного постановления в государственную жилищную инспекцию Самарской области в течение пяти дней со дня издания настоящего постановления.</w:t>
      </w:r>
    </w:p>
    <w:p w:rsidR="0082740F" w:rsidRDefault="0082740F" w:rsidP="008274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>
        <w:rPr>
          <w:rFonts w:cs="Calibri"/>
        </w:rPr>
        <w:t>4. О</w:t>
      </w:r>
      <w:r w:rsidRPr="00930EBE">
        <w:t xml:space="preserve">публиковать настоящее постановление </w:t>
      </w:r>
      <w:r>
        <w:t>в с</w:t>
      </w:r>
      <w:r w:rsidRPr="00930EBE">
        <w:t>редствах масс</w:t>
      </w:r>
      <w:r>
        <w:t xml:space="preserve">овой информации и разместить на </w:t>
      </w:r>
      <w:r>
        <w:rPr>
          <w:rFonts w:cs="Calibri"/>
        </w:rPr>
        <w:t xml:space="preserve">официальном сайте Администрации </w:t>
      </w:r>
      <w:r w:rsidRPr="00AA6B38">
        <w:rPr>
          <w:rFonts w:cs="Calibri"/>
        </w:rPr>
        <w:t xml:space="preserve">сельского поселения </w:t>
      </w:r>
      <w:r>
        <w:rPr>
          <w:rFonts w:cs="Calibri"/>
        </w:rPr>
        <w:t>Шентала</w:t>
      </w:r>
      <w:r w:rsidRPr="00AA6B38">
        <w:rPr>
          <w:rFonts w:cs="Calibri"/>
        </w:rPr>
        <w:t xml:space="preserve"> муниципального района Шенталинский Самарской области</w:t>
      </w:r>
      <w:r>
        <w:rPr>
          <w:rFonts w:cs="Calibri"/>
        </w:rPr>
        <w:t xml:space="preserve"> в течени</w:t>
      </w:r>
      <w:proofErr w:type="gramStart"/>
      <w:r>
        <w:rPr>
          <w:rFonts w:cs="Calibri"/>
        </w:rPr>
        <w:t>и</w:t>
      </w:r>
      <w:proofErr w:type="gramEnd"/>
      <w:r>
        <w:rPr>
          <w:rFonts w:cs="Calibri"/>
        </w:rPr>
        <w:t xml:space="preserve"> пяти дней со дня издания настоящего постановления.</w:t>
      </w:r>
    </w:p>
    <w:p w:rsidR="0082740F" w:rsidRDefault="0082740F" w:rsidP="008274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5. Уведомить собственников помещений в данных многоквартирных домах о принятом </w:t>
      </w:r>
      <w:proofErr w:type="gramStart"/>
      <w:r>
        <w:t>решении</w:t>
      </w:r>
      <w:proofErr w:type="gramEnd"/>
      <w:r>
        <w:t xml:space="preserve"> в том числе путем размещения постановления на информационных стендах в многоквартирных домах.</w:t>
      </w:r>
    </w:p>
    <w:p w:rsidR="0082740F" w:rsidRDefault="0082740F" w:rsidP="008274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>
        <w:t xml:space="preserve">6.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82740F" w:rsidRDefault="0082740F" w:rsidP="008274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2740F" w:rsidRDefault="0082740F" w:rsidP="0082740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Глава сельского поселения Шентала                             </w:t>
      </w:r>
    </w:p>
    <w:p w:rsidR="0082740F" w:rsidRDefault="0082740F" w:rsidP="0082740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муниципального района Шенталинский</w:t>
      </w:r>
    </w:p>
    <w:p w:rsidR="0082740F" w:rsidRDefault="0082740F" w:rsidP="0082740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Самарской области                                                                        </w:t>
      </w:r>
      <w:proofErr w:type="spellStart"/>
      <w:r>
        <w:rPr>
          <w:rFonts w:cs="Calibri"/>
        </w:rPr>
        <w:t>В.И.Миханьков</w:t>
      </w:r>
      <w:proofErr w:type="spellEnd"/>
    </w:p>
    <w:p w:rsidR="0082740F" w:rsidRDefault="0082740F" w:rsidP="0082740F">
      <w:pPr>
        <w:widowControl w:val="0"/>
        <w:autoSpaceDE w:val="0"/>
        <w:autoSpaceDN w:val="0"/>
        <w:adjustRightInd w:val="0"/>
        <w:rPr>
          <w:rFonts w:cs="Calibri"/>
        </w:rPr>
      </w:pPr>
    </w:p>
    <w:p w:rsidR="0082740F" w:rsidRDefault="0082740F" w:rsidP="0082740F">
      <w:pPr>
        <w:widowControl w:val="0"/>
        <w:autoSpaceDE w:val="0"/>
        <w:autoSpaceDN w:val="0"/>
        <w:adjustRightInd w:val="0"/>
        <w:rPr>
          <w:rFonts w:cs="Calibri"/>
        </w:rPr>
      </w:pPr>
    </w:p>
    <w:p w:rsidR="0082740F" w:rsidRDefault="0082740F" w:rsidP="0082740F">
      <w:pPr>
        <w:widowControl w:val="0"/>
        <w:autoSpaceDE w:val="0"/>
        <w:autoSpaceDN w:val="0"/>
        <w:adjustRightInd w:val="0"/>
        <w:rPr>
          <w:rFonts w:cs="Calibri"/>
        </w:rPr>
      </w:pPr>
    </w:p>
    <w:p w:rsidR="0082740F" w:rsidRDefault="0082740F" w:rsidP="0082740F">
      <w:pPr>
        <w:widowControl w:val="0"/>
        <w:autoSpaceDE w:val="0"/>
        <w:autoSpaceDN w:val="0"/>
        <w:adjustRightInd w:val="0"/>
        <w:ind w:left="5103"/>
        <w:jc w:val="right"/>
        <w:rPr>
          <w:rFonts w:cs="Calibri"/>
        </w:rPr>
      </w:pPr>
      <w:bookmarkStart w:id="1" w:name="Par25"/>
      <w:bookmarkEnd w:id="1"/>
      <w:r>
        <w:rPr>
          <w:rFonts w:cs="Calibri"/>
        </w:rPr>
        <w:t xml:space="preserve">Приложение </w:t>
      </w:r>
    </w:p>
    <w:p w:rsidR="0082740F" w:rsidRDefault="0082740F" w:rsidP="0082740F">
      <w:pPr>
        <w:widowControl w:val="0"/>
        <w:autoSpaceDE w:val="0"/>
        <w:autoSpaceDN w:val="0"/>
        <w:adjustRightInd w:val="0"/>
        <w:ind w:left="4678"/>
        <w:jc w:val="right"/>
        <w:rPr>
          <w:rFonts w:cs="Calibri"/>
        </w:rPr>
      </w:pPr>
      <w:r>
        <w:rPr>
          <w:rFonts w:cs="Calibri"/>
        </w:rPr>
        <w:t>к постановлению Администрации сельского поселения Шентала муниципального района Шенталинский Самарской области</w:t>
      </w:r>
    </w:p>
    <w:p w:rsidR="0082740F" w:rsidRDefault="0082740F" w:rsidP="0082740F">
      <w:pPr>
        <w:widowControl w:val="0"/>
        <w:autoSpaceDE w:val="0"/>
        <w:autoSpaceDN w:val="0"/>
        <w:adjustRightInd w:val="0"/>
        <w:ind w:left="5103"/>
        <w:jc w:val="right"/>
        <w:rPr>
          <w:rFonts w:cs="Calibri"/>
        </w:rPr>
      </w:pPr>
    </w:p>
    <w:p w:rsidR="0082740F" w:rsidRDefault="0082740F" w:rsidP="0082740F">
      <w:pPr>
        <w:widowControl w:val="0"/>
        <w:autoSpaceDE w:val="0"/>
        <w:autoSpaceDN w:val="0"/>
        <w:adjustRightInd w:val="0"/>
        <w:ind w:left="5103"/>
        <w:jc w:val="right"/>
        <w:rPr>
          <w:rFonts w:cs="Calibri"/>
        </w:rPr>
      </w:pPr>
      <w:r>
        <w:rPr>
          <w:rFonts w:cs="Calibri"/>
        </w:rPr>
        <w:t>от 28.06.2022г. № 23-п</w:t>
      </w:r>
    </w:p>
    <w:p w:rsidR="0082740F" w:rsidRDefault="0082740F" w:rsidP="008274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2740F" w:rsidRPr="00733B9F" w:rsidRDefault="0082740F" w:rsidP="0082740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2" w:name="Par30"/>
      <w:bookmarkEnd w:id="2"/>
      <w:r w:rsidRPr="00733B9F">
        <w:rPr>
          <w:rFonts w:cs="Calibri"/>
          <w:b/>
        </w:rPr>
        <w:t>ПЕРЕЧЕНЬ</w:t>
      </w:r>
    </w:p>
    <w:p w:rsidR="0082740F" w:rsidRPr="00733B9F" w:rsidRDefault="0082740F" w:rsidP="0082740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33B9F">
        <w:rPr>
          <w:rFonts w:cs="Calibri"/>
          <w:b/>
        </w:rPr>
        <w:t>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</w:p>
    <w:p w:rsidR="0082740F" w:rsidRDefault="0082740F" w:rsidP="008274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920"/>
      </w:tblGrid>
      <w:tr w:rsidR="0082740F" w:rsidTr="0082740F">
        <w:tc>
          <w:tcPr>
            <w:tcW w:w="1440" w:type="dxa"/>
            <w:shd w:val="clear" w:color="auto" w:fill="auto"/>
          </w:tcPr>
          <w:p w:rsidR="0082740F" w:rsidRDefault="0082740F" w:rsidP="005216B0">
            <w:pPr>
              <w:jc w:val="center"/>
            </w:pPr>
            <w:r>
              <w:t>№</w:t>
            </w:r>
          </w:p>
          <w:p w:rsidR="0082740F" w:rsidRDefault="0082740F" w:rsidP="005216B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20" w:type="dxa"/>
            <w:shd w:val="clear" w:color="auto" w:fill="auto"/>
          </w:tcPr>
          <w:p w:rsidR="0082740F" w:rsidRDefault="0082740F" w:rsidP="005216B0">
            <w:pPr>
              <w:jc w:val="center"/>
            </w:pPr>
            <w:r>
              <w:t>Адрес многоквартирного дома</w:t>
            </w:r>
          </w:p>
        </w:tc>
      </w:tr>
      <w:tr w:rsidR="0082740F" w:rsidTr="0082740F">
        <w:tc>
          <w:tcPr>
            <w:tcW w:w="1440" w:type="dxa"/>
            <w:shd w:val="clear" w:color="auto" w:fill="auto"/>
          </w:tcPr>
          <w:p w:rsidR="0082740F" w:rsidRDefault="0082740F" w:rsidP="005216B0">
            <w:pPr>
              <w:jc w:val="center"/>
            </w:pPr>
            <w:r>
              <w:t>1</w:t>
            </w:r>
          </w:p>
        </w:tc>
        <w:tc>
          <w:tcPr>
            <w:tcW w:w="7920" w:type="dxa"/>
            <w:shd w:val="clear" w:color="auto" w:fill="auto"/>
          </w:tcPr>
          <w:p w:rsidR="0082740F" w:rsidRDefault="0082740F" w:rsidP="005216B0">
            <w:pPr>
              <w:jc w:val="center"/>
            </w:pPr>
            <w:r>
              <w:t xml:space="preserve">Самарская область Шенталинский </w:t>
            </w:r>
            <w:proofErr w:type="gramStart"/>
            <w:r>
              <w:t>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ст. Шентала</w:t>
            </w:r>
          </w:p>
          <w:p w:rsidR="0082740F" w:rsidRDefault="0082740F" w:rsidP="005216B0">
            <w:pPr>
              <w:jc w:val="center"/>
            </w:pPr>
            <w:r>
              <w:t xml:space="preserve"> ул. Вокзальная, д. 22 «Б»</w:t>
            </w:r>
          </w:p>
        </w:tc>
      </w:tr>
      <w:tr w:rsidR="0082740F" w:rsidTr="0082740F">
        <w:tc>
          <w:tcPr>
            <w:tcW w:w="1440" w:type="dxa"/>
            <w:shd w:val="clear" w:color="auto" w:fill="auto"/>
          </w:tcPr>
          <w:p w:rsidR="0082740F" w:rsidRDefault="0082740F" w:rsidP="005216B0">
            <w:pPr>
              <w:jc w:val="center"/>
            </w:pPr>
            <w:r>
              <w:t>2</w:t>
            </w:r>
          </w:p>
        </w:tc>
        <w:tc>
          <w:tcPr>
            <w:tcW w:w="7920" w:type="dxa"/>
            <w:shd w:val="clear" w:color="auto" w:fill="auto"/>
          </w:tcPr>
          <w:p w:rsidR="0082740F" w:rsidRDefault="0082740F" w:rsidP="005216B0">
            <w:pPr>
              <w:jc w:val="center"/>
            </w:pPr>
            <w:r>
              <w:t xml:space="preserve">Самарская область Шенталинский </w:t>
            </w:r>
            <w:proofErr w:type="gramStart"/>
            <w:r>
              <w:t>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ст. Шентала</w:t>
            </w:r>
          </w:p>
          <w:p w:rsidR="0082740F" w:rsidRDefault="0082740F" w:rsidP="005216B0">
            <w:pPr>
              <w:jc w:val="center"/>
            </w:pPr>
            <w:r>
              <w:t xml:space="preserve"> ул. Вокзальная, д. 24</w:t>
            </w:r>
          </w:p>
        </w:tc>
      </w:tr>
      <w:tr w:rsidR="0082740F" w:rsidTr="0082740F">
        <w:tc>
          <w:tcPr>
            <w:tcW w:w="1440" w:type="dxa"/>
            <w:shd w:val="clear" w:color="auto" w:fill="auto"/>
          </w:tcPr>
          <w:p w:rsidR="0082740F" w:rsidRDefault="0082740F" w:rsidP="005216B0">
            <w:pPr>
              <w:jc w:val="center"/>
            </w:pPr>
            <w:r>
              <w:t>3</w:t>
            </w:r>
          </w:p>
        </w:tc>
        <w:tc>
          <w:tcPr>
            <w:tcW w:w="7920" w:type="dxa"/>
            <w:shd w:val="clear" w:color="auto" w:fill="auto"/>
          </w:tcPr>
          <w:p w:rsidR="0082740F" w:rsidRDefault="0082740F" w:rsidP="005216B0">
            <w:pPr>
              <w:jc w:val="center"/>
            </w:pPr>
            <w:r>
              <w:t xml:space="preserve">Самарская область Шенталинский </w:t>
            </w:r>
            <w:proofErr w:type="gramStart"/>
            <w:r>
              <w:t>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ст. Шентала</w:t>
            </w:r>
          </w:p>
          <w:p w:rsidR="0082740F" w:rsidRDefault="0082740F" w:rsidP="005216B0">
            <w:pPr>
              <w:jc w:val="center"/>
            </w:pPr>
            <w:r>
              <w:t xml:space="preserve"> ул. Вокзальная, д. 24 «А»</w:t>
            </w:r>
          </w:p>
        </w:tc>
      </w:tr>
      <w:tr w:rsidR="0082740F" w:rsidTr="0082740F">
        <w:tc>
          <w:tcPr>
            <w:tcW w:w="1440" w:type="dxa"/>
            <w:shd w:val="clear" w:color="auto" w:fill="auto"/>
          </w:tcPr>
          <w:p w:rsidR="0082740F" w:rsidRDefault="0082740F" w:rsidP="005216B0">
            <w:pPr>
              <w:jc w:val="center"/>
            </w:pPr>
            <w:r>
              <w:t>4</w:t>
            </w:r>
          </w:p>
        </w:tc>
        <w:tc>
          <w:tcPr>
            <w:tcW w:w="7920" w:type="dxa"/>
            <w:shd w:val="clear" w:color="auto" w:fill="auto"/>
          </w:tcPr>
          <w:p w:rsidR="0082740F" w:rsidRDefault="0082740F" w:rsidP="005216B0">
            <w:pPr>
              <w:jc w:val="center"/>
            </w:pPr>
            <w:r>
              <w:t xml:space="preserve">Самарская область Шенталинский </w:t>
            </w:r>
            <w:proofErr w:type="gramStart"/>
            <w:r>
              <w:t>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ст. Шентала</w:t>
            </w:r>
          </w:p>
          <w:p w:rsidR="0082740F" w:rsidRPr="005B46AC" w:rsidRDefault="0082740F" w:rsidP="005216B0">
            <w:pPr>
              <w:jc w:val="center"/>
            </w:pPr>
            <w:r>
              <w:t xml:space="preserve"> ул. Карьерная, д. 13 «А»</w:t>
            </w:r>
          </w:p>
        </w:tc>
      </w:tr>
    </w:tbl>
    <w:p w:rsidR="00055631" w:rsidRDefault="00055631" w:rsidP="0002613C">
      <w:pPr>
        <w:pStyle w:val="af"/>
        <w:rPr>
          <w:sz w:val="28"/>
          <w:szCs w:val="28"/>
        </w:rPr>
      </w:pPr>
    </w:p>
    <w:p w:rsidR="0082740F" w:rsidRDefault="0082740F" w:rsidP="00055631">
      <w:pPr>
        <w:jc w:val="center"/>
        <w:rPr>
          <w:rFonts w:eastAsia="Arial Unicode MS"/>
          <w:b/>
          <w:sz w:val="28"/>
        </w:rPr>
      </w:pPr>
    </w:p>
    <w:p w:rsidR="00055631" w:rsidRDefault="00055631" w:rsidP="00055631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lastRenderedPageBreak/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/>
      </w:tblPr>
      <w:tblGrid>
        <w:gridCol w:w="10137"/>
      </w:tblGrid>
      <w:tr w:rsidR="00055631" w:rsidTr="00055631">
        <w:tc>
          <w:tcPr>
            <w:tcW w:w="10137" w:type="dxa"/>
          </w:tcPr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>
              <w:rPr>
                <w:sz w:val="16"/>
                <w:szCs w:val="16"/>
              </w:rPr>
              <w:t xml:space="preserve">В.И. </w:t>
            </w:r>
            <w:proofErr w:type="spellStart"/>
            <w:r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>
              <w:rPr>
                <w:sz w:val="16"/>
                <w:szCs w:val="16"/>
              </w:rPr>
              <w:t>ведущий специалист  по правовым вопросам (юрисконсульт) сельского поселения – Удалова Е.И..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055631" w:rsidRDefault="00055631" w:rsidP="00055631">
            <w:pPr>
              <w:jc w:val="center"/>
              <w:rPr>
                <w:b/>
                <w:bCs/>
                <w:sz w:val="28"/>
                <w:szCs w:val="28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055631">
          <w:headerReference w:type="even" r:id="rId10"/>
          <w:headerReference w:type="default" r:id="rId11"/>
          <w:type w:val="continuous"/>
          <w:pgSz w:w="11906" w:h="16838"/>
          <w:pgMar w:top="1078" w:right="851" w:bottom="568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02613C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4D" w:rsidRDefault="0043014D">
      <w:r>
        <w:separator/>
      </w:r>
    </w:p>
  </w:endnote>
  <w:endnote w:type="continuationSeparator" w:id="0">
    <w:p w:rsidR="0043014D" w:rsidRDefault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4D" w:rsidRDefault="0043014D">
      <w:r>
        <w:separator/>
      </w:r>
    </w:p>
  </w:footnote>
  <w:footnote w:type="continuationSeparator" w:id="0">
    <w:p w:rsidR="0043014D" w:rsidRDefault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5F07FA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53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538A">
      <w:rPr>
        <w:rStyle w:val="ab"/>
        <w:noProof/>
      </w:rPr>
      <w:t>1</w:t>
    </w:r>
    <w:r>
      <w:rPr>
        <w:rStyle w:val="ab"/>
      </w:rPr>
      <w:fldChar w:fldCharType="end"/>
    </w:r>
  </w:p>
  <w:p w:rsidR="0080538A" w:rsidRDefault="008053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5F07FA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53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160C">
      <w:rPr>
        <w:rStyle w:val="ab"/>
        <w:noProof/>
      </w:rPr>
      <w:t>2</w:t>
    </w:r>
    <w:r>
      <w:rPr>
        <w:rStyle w:val="ab"/>
      </w:rPr>
      <w:fldChar w:fldCharType="end"/>
    </w:r>
  </w:p>
  <w:p w:rsidR="0080538A" w:rsidRDefault="0080538A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748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12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886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30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904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86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1E9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67DCE"/>
    <w:multiLevelType w:val="hybridMultilevel"/>
    <w:tmpl w:val="0EF068E0"/>
    <w:lvl w:ilvl="0" w:tplc="9B904D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787FA9"/>
    <w:multiLevelType w:val="hybridMultilevel"/>
    <w:tmpl w:val="45C85FEE"/>
    <w:lvl w:ilvl="0" w:tplc="6674C8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4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9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12"/>
  </w:num>
  <w:num w:numId="7">
    <w:abstractNumId w:val="16"/>
  </w:num>
  <w:num w:numId="8">
    <w:abstractNumId w:val="8"/>
  </w:num>
  <w:num w:numId="9">
    <w:abstractNumId w:val="15"/>
  </w:num>
  <w:num w:numId="10">
    <w:abstractNumId w:val="19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  <w:num w:numId="15">
    <w:abstractNumId w:val="4"/>
  </w:num>
  <w:num w:numId="16">
    <w:abstractNumId w:val="18"/>
  </w:num>
  <w:num w:numId="17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613C"/>
    <w:rsid w:val="00027C4A"/>
    <w:rsid w:val="00035AD3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437E"/>
    <w:rsid w:val="00126034"/>
    <w:rsid w:val="001277F5"/>
    <w:rsid w:val="00132265"/>
    <w:rsid w:val="001328EE"/>
    <w:rsid w:val="00132DA7"/>
    <w:rsid w:val="0016147C"/>
    <w:rsid w:val="001626E3"/>
    <w:rsid w:val="00170288"/>
    <w:rsid w:val="001720AC"/>
    <w:rsid w:val="00172BC0"/>
    <w:rsid w:val="00183DE7"/>
    <w:rsid w:val="001877C4"/>
    <w:rsid w:val="00195676"/>
    <w:rsid w:val="001A3299"/>
    <w:rsid w:val="001A44D9"/>
    <w:rsid w:val="001A6C51"/>
    <w:rsid w:val="001B3272"/>
    <w:rsid w:val="001B48DE"/>
    <w:rsid w:val="001B6C96"/>
    <w:rsid w:val="001C0875"/>
    <w:rsid w:val="001C7DA1"/>
    <w:rsid w:val="001D0764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57669"/>
    <w:rsid w:val="0026112E"/>
    <w:rsid w:val="002660A4"/>
    <w:rsid w:val="002722A7"/>
    <w:rsid w:val="00276375"/>
    <w:rsid w:val="00280BB0"/>
    <w:rsid w:val="0028628B"/>
    <w:rsid w:val="00286B60"/>
    <w:rsid w:val="00292977"/>
    <w:rsid w:val="0029506D"/>
    <w:rsid w:val="002A08EB"/>
    <w:rsid w:val="002A0B04"/>
    <w:rsid w:val="002B2AA2"/>
    <w:rsid w:val="002B44AE"/>
    <w:rsid w:val="002B6CA5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29B6"/>
    <w:rsid w:val="002F649B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76AAE"/>
    <w:rsid w:val="00382910"/>
    <w:rsid w:val="00383FD1"/>
    <w:rsid w:val="00386A54"/>
    <w:rsid w:val="0039072C"/>
    <w:rsid w:val="00391882"/>
    <w:rsid w:val="003951A2"/>
    <w:rsid w:val="003974E4"/>
    <w:rsid w:val="003A71BA"/>
    <w:rsid w:val="003B10BB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3014D"/>
    <w:rsid w:val="00442126"/>
    <w:rsid w:val="004548D4"/>
    <w:rsid w:val="00456423"/>
    <w:rsid w:val="00466C32"/>
    <w:rsid w:val="00472CC4"/>
    <w:rsid w:val="00475D06"/>
    <w:rsid w:val="00485B2E"/>
    <w:rsid w:val="0048669F"/>
    <w:rsid w:val="00493A0C"/>
    <w:rsid w:val="004947BD"/>
    <w:rsid w:val="00494932"/>
    <w:rsid w:val="00496B29"/>
    <w:rsid w:val="004A2B2D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3545"/>
    <w:rsid w:val="00573664"/>
    <w:rsid w:val="005774A5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76ED"/>
    <w:rsid w:val="005F77B9"/>
    <w:rsid w:val="005F7C61"/>
    <w:rsid w:val="00603AF7"/>
    <w:rsid w:val="006102FA"/>
    <w:rsid w:val="00614C7F"/>
    <w:rsid w:val="00617319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A39B1"/>
    <w:rsid w:val="006A59AE"/>
    <w:rsid w:val="006B02BC"/>
    <w:rsid w:val="006B05D6"/>
    <w:rsid w:val="006B6985"/>
    <w:rsid w:val="006D29E2"/>
    <w:rsid w:val="006D757C"/>
    <w:rsid w:val="006E65B6"/>
    <w:rsid w:val="006E67E4"/>
    <w:rsid w:val="00700D29"/>
    <w:rsid w:val="00707B8C"/>
    <w:rsid w:val="00714A66"/>
    <w:rsid w:val="007208E5"/>
    <w:rsid w:val="007235EB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949E3"/>
    <w:rsid w:val="007A6681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840"/>
    <w:rsid w:val="00857AB9"/>
    <w:rsid w:val="00865D6E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41493"/>
    <w:rsid w:val="00946858"/>
    <w:rsid w:val="00946F81"/>
    <w:rsid w:val="00951B72"/>
    <w:rsid w:val="0095390A"/>
    <w:rsid w:val="00954C94"/>
    <w:rsid w:val="00960BEC"/>
    <w:rsid w:val="009701DD"/>
    <w:rsid w:val="009718F7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2778E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9124D"/>
    <w:rsid w:val="00B93675"/>
    <w:rsid w:val="00B954BA"/>
    <w:rsid w:val="00BA4989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753"/>
    <w:rsid w:val="00BF7DF7"/>
    <w:rsid w:val="00C0045E"/>
    <w:rsid w:val="00C07E7B"/>
    <w:rsid w:val="00C144DF"/>
    <w:rsid w:val="00C20C14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6477B"/>
    <w:rsid w:val="00D72813"/>
    <w:rsid w:val="00D81F6A"/>
    <w:rsid w:val="00D82E10"/>
    <w:rsid w:val="00DA04F7"/>
    <w:rsid w:val="00DA0FDC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D0537"/>
    <w:rsid w:val="00DD1A07"/>
    <w:rsid w:val="00DE142E"/>
    <w:rsid w:val="00DE160C"/>
    <w:rsid w:val="00DE22A6"/>
    <w:rsid w:val="00DE711A"/>
    <w:rsid w:val="00DF1CB1"/>
    <w:rsid w:val="00DF23AD"/>
    <w:rsid w:val="00DF3776"/>
    <w:rsid w:val="00DF4228"/>
    <w:rsid w:val="00DF6E66"/>
    <w:rsid w:val="00E00FFE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E3F41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59B1"/>
    <w:rsid w:val="00F362FC"/>
    <w:rsid w:val="00F41C89"/>
    <w:rsid w:val="00F477F0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1D9B44F45F9A3E9D83CB4D27CE52CF7395B7178BC2734047742A82E8264030CD66202BC0YA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165CB-5AFA-480E-BF1D-7AA1EBF0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4920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64</cp:revision>
  <cp:lastPrinted>2019-07-02T11:15:00Z</cp:lastPrinted>
  <dcterms:created xsi:type="dcterms:W3CDTF">2022-03-10T06:44:00Z</dcterms:created>
  <dcterms:modified xsi:type="dcterms:W3CDTF">2022-06-28T10:25:00Z</dcterms:modified>
</cp:coreProperties>
</file>