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5310A0" w:rsidRDefault="0009051E">
            <w:pPr>
              <w:jc w:val="center"/>
              <w:rPr>
                <w:color w:val="FF0000"/>
                <w:sz w:val="40"/>
                <w:szCs w:val="52"/>
              </w:rPr>
            </w:pPr>
            <w:r>
              <w:rPr>
                <w:color w:val="FF0000"/>
                <w:sz w:val="40"/>
                <w:szCs w:val="52"/>
              </w:rPr>
              <w:t>пятница</w:t>
            </w:r>
          </w:p>
          <w:p w:rsidR="000D5FB3" w:rsidRDefault="004A579E" w:rsidP="00F87E2B">
            <w:pPr>
              <w:jc w:val="center"/>
              <w:rPr>
                <w:color w:val="FF0000"/>
                <w:sz w:val="40"/>
                <w:szCs w:val="52"/>
              </w:rPr>
            </w:pPr>
            <w:r>
              <w:rPr>
                <w:color w:val="FF0000"/>
                <w:sz w:val="40"/>
                <w:szCs w:val="52"/>
              </w:rPr>
              <w:t>2</w:t>
            </w:r>
            <w:r w:rsidR="0009051E">
              <w:rPr>
                <w:color w:val="FF0000"/>
                <w:sz w:val="40"/>
                <w:szCs w:val="52"/>
              </w:rPr>
              <w:t>4</w:t>
            </w:r>
            <w:r>
              <w:rPr>
                <w:color w:val="FF0000"/>
                <w:sz w:val="40"/>
                <w:szCs w:val="52"/>
              </w:rPr>
              <w:t xml:space="preserve"> но</w:t>
            </w:r>
            <w:r w:rsidR="00222487">
              <w:rPr>
                <w:color w:val="FF0000"/>
                <w:sz w:val="40"/>
                <w:szCs w:val="52"/>
              </w:rPr>
              <w:t>я</w:t>
            </w:r>
            <w:r w:rsidR="003C3113">
              <w:rPr>
                <w:color w:val="FF0000"/>
                <w:sz w:val="40"/>
                <w:szCs w:val="52"/>
              </w:rPr>
              <w:t>бря</w:t>
            </w:r>
          </w:p>
          <w:p w:rsidR="000D5FB3" w:rsidRDefault="000D5FB3" w:rsidP="008B6880">
            <w:pPr>
              <w:jc w:val="center"/>
              <w:rPr>
                <w:color w:val="000000"/>
                <w:sz w:val="40"/>
                <w:szCs w:val="40"/>
              </w:rPr>
            </w:pPr>
            <w:r>
              <w:rPr>
                <w:color w:val="000000"/>
                <w:sz w:val="40"/>
                <w:szCs w:val="52"/>
              </w:rPr>
              <w:t xml:space="preserve">№ </w:t>
            </w:r>
            <w:r w:rsidR="0009051E">
              <w:rPr>
                <w:color w:val="000000"/>
                <w:sz w:val="40"/>
                <w:szCs w:val="52"/>
              </w:rPr>
              <w:t>30</w:t>
            </w:r>
            <w:r w:rsidR="00232CDE">
              <w:rPr>
                <w:color w:val="000000"/>
                <w:sz w:val="40"/>
                <w:szCs w:val="52"/>
              </w:rPr>
              <w:t xml:space="preserve"> </w:t>
            </w:r>
            <w:r>
              <w:rPr>
                <w:color w:val="000000"/>
                <w:sz w:val="40"/>
                <w:szCs w:val="52"/>
              </w:rPr>
              <w:t>(</w:t>
            </w:r>
            <w:r w:rsidR="0009051E">
              <w:rPr>
                <w:color w:val="000000"/>
                <w:sz w:val="40"/>
                <w:szCs w:val="52"/>
              </w:rPr>
              <w:t>374</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7FCBF630" wp14:editId="4EB094F6">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184C20" w:rsidRDefault="00184C20" w:rsidP="00F64C06">
            <w:pPr>
              <w:rPr>
                <w:i/>
              </w:rPr>
            </w:pPr>
          </w:p>
          <w:p w:rsidR="00184C20" w:rsidRPr="00184C20" w:rsidRDefault="00184C20" w:rsidP="00184C20"/>
          <w:p w:rsidR="00184C20" w:rsidRPr="00184C20" w:rsidRDefault="00184C20" w:rsidP="00184C20"/>
          <w:p w:rsidR="00184C20" w:rsidRPr="00184C20" w:rsidRDefault="00184C20" w:rsidP="00184C20"/>
          <w:p w:rsidR="00184C20" w:rsidRDefault="00C617BF" w:rsidP="00C617BF">
            <w:pPr>
              <w:tabs>
                <w:tab w:val="left" w:pos="3648"/>
              </w:tabs>
            </w:pPr>
            <w:r>
              <w:tab/>
            </w:r>
          </w:p>
          <w:p w:rsidR="00475D06" w:rsidRPr="00184C20" w:rsidRDefault="00475D06" w:rsidP="005310A0">
            <w:pPr>
              <w:tabs>
                <w:tab w:val="left" w:pos="3636"/>
              </w:tabs>
            </w:pPr>
          </w:p>
        </w:tc>
      </w:tr>
    </w:tbl>
    <w:p w:rsidR="00257669" w:rsidRDefault="00A0415B">
      <w:pPr>
        <w:rPr>
          <w:color w:val="000000"/>
        </w:rPr>
      </w:pPr>
      <w:r>
        <w:rPr>
          <w:color w:val="000000"/>
        </w:rPr>
        <w:t xml:space="preserve"> </w:t>
      </w:r>
    </w:p>
    <w:p w:rsidR="00257669" w:rsidRPr="001877C4" w:rsidRDefault="00B44010"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F87E2B" w:rsidRPr="00F87E2B" w:rsidRDefault="00257669" w:rsidP="00F87E2B">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09051E" w:rsidRPr="00042D24" w:rsidRDefault="0009051E" w:rsidP="0009051E">
      <w:pPr>
        <w:keepNext/>
        <w:keepLines/>
        <w:jc w:val="center"/>
        <w:outlineLvl w:val="2"/>
        <w:rPr>
          <w:rFonts w:ascii="Bookman Old Style" w:eastAsia="Arial Unicode MS" w:hAnsi="Bookman Old Style"/>
          <w:b/>
          <w:sz w:val="28"/>
          <w:szCs w:val="20"/>
          <w:lang w:eastAsia="x-none"/>
        </w:rPr>
      </w:pPr>
      <w:r w:rsidRPr="00042D24">
        <w:rPr>
          <w:rFonts w:ascii="Bookman Old Style" w:eastAsia="Arial Unicode MS" w:hAnsi="Bookman Old Style"/>
          <w:b/>
          <w:sz w:val="28"/>
          <w:szCs w:val="20"/>
          <w:lang w:val="x-none" w:eastAsia="x-none"/>
        </w:rPr>
        <w:t xml:space="preserve">Собрание представителей сельского поселения </w:t>
      </w:r>
      <w:r w:rsidRPr="00042D24">
        <w:rPr>
          <w:rFonts w:ascii="Bookman Old Style" w:eastAsia="Arial Unicode MS" w:hAnsi="Bookman Old Style"/>
          <w:b/>
          <w:sz w:val="28"/>
          <w:szCs w:val="20"/>
          <w:lang w:eastAsia="x-none"/>
        </w:rPr>
        <w:t>Шентала</w:t>
      </w:r>
    </w:p>
    <w:p w:rsidR="0009051E" w:rsidRPr="00042D24" w:rsidRDefault="0009051E" w:rsidP="0009051E">
      <w:pPr>
        <w:keepNext/>
        <w:keepLines/>
        <w:jc w:val="center"/>
        <w:rPr>
          <w:rFonts w:ascii="Bookman Old Style" w:hAnsi="Bookman Old Style"/>
          <w:b/>
          <w:sz w:val="28"/>
          <w:szCs w:val="20"/>
        </w:rPr>
      </w:pPr>
      <w:r w:rsidRPr="00042D24">
        <w:rPr>
          <w:rFonts w:ascii="Bookman Old Style" w:hAnsi="Bookman Old Style"/>
          <w:b/>
          <w:sz w:val="28"/>
        </w:rPr>
        <w:t>муниципального района Шенталинский</w:t>
      </w:r>
    </w:p>
    <w:p w:rsidR="0009051E" w:rsidRPr="0009051E" w:rsidRDefault="0009051E" w:rsidP="0009051E">
      <w:pPr>
        <w:keepNext/>
        <w:keepLines/>
        <w:jc w:val="center"/>
        <w:rPr>
          <w:rFonts w:ascii="Bookman Old Style" w:hAnsi="Bookman Old Style"/>
          <w:b/>
          <w:sz w:val="28"/>
          <w:szCs w:val="20"/>
        </w:rPr>
      </w:pPr>
      <w:r w:rsidRPr="00042D24">
        <w:rPr>
          <w:rFonts w:ascii="Bookman Old Style" w:hAnsi="Bookman Old Style"/>
          <w:b/>
          <w:sz w:val="28"/>
        </w:rPr>
        <w:t>Самарской области</w:t>
      </w:r>
    </w:p>
    <w:p w:rsidR="0009051E" w:rsidRPr="00042D24" w:rsidRDefault="0009051E" w:rsidP="0009051E">
      <w:pPr>
        <w:keepNext/>
        <w:keepLines/>
        <w:outlineLvl w:val="6"/>
        <w:rPr>
          <w:b/>
          <w:bCs/>
          <w:iCs/>
          <w:sz w:val="28"/>
        </w:rPr>
      </w:pPr>
    </w:p>
    <w:p w:rsidR="0009051E" w:rsidRPr="003C3340" w:rsidRDefault="0009051E" w:rsidP="003C3340">
      <w:pPr>
        <w:keepNext/>
        <w:keepLines/>
        <w:jc w:val="center"/>
        <w:outlineLvl w:val="6"/>
        <w:rPr>
          <w:b/>
          <w:bCs/>
          <w:iCs/>
          <w:sz w:val="28"/>
        </w:rPr>
      </w:pPr>
      <w:r w:rsidRPr="00042D24">
        <w:rPr>
          <w:b/>
          <w:bCs/>
          <w:iCs/>
          <w:sz w:val="28"/>
        </w:rPr>
        <w:t>РЕШЕНИЕ №121</w:t>
      </w:r>
      <w:r w:rsidR="003C3340">
        <w:rPr>
          <w:b/>
          <w:bCs/>
          <w:iCs/>
          <w:sz w:val="28"/>
        </w:rPr>
        <w:t xml:space="preserve"> </w:t>
      </w:r>
      <w:r w:rsidRPr="00042D24">
        <w:rPr>
          <w:bCs/>
          <w:sz w:val="28"/>
          <w:szCs w:val="28"/>
          <w:lang w:eastAsia="en-US"/>
        </w:rPr>
        <w:t>от 24 ноября 2023 года</w:t>
      </w:r>
    </w:p>
    <w:p w:rsidR="0009051E" w:rsidRPr="00042D24" w:rsidRDefault="0009051E" w:rsidP="0009051E">
      <w:pPr>
        <w:autoSpaceDE w:val="0"/>
        <w:autoSpaceDN w:val="0"/>
        <w:adjustRightInd w:val="0"/>
        <w:jc w:val="right"/>
        <w:rPr>
          <w:b/>
          <w:bCs/>
          <w:sz w:val="28"/>
          <w:szCs w:val="28"/>
        </w:rPr>
      </w:pPr>
      <w:r w:rsidRPr="00042D24">
        <w:rPr>
          <w:b/>
          <w:bCs/>
          <w:sz w:val="28"/>
          <w:szCs w:val="28"/>
        </w:rPr>
        <w:t xml:space="preserve"> </w:t>
      </w:r>
    </w:p>
    <w:p w:rsidR="0009051E" w:rsidRPr="00042D24" w:rsidRDefault="0009051E" w:rsidP="0009051E">
      <w:pPr>
        <w:jc w:val="center"/>
        <w:rPr>
          <w:b/>
          <w:sz w:val="28"/>
          <w:szCs w:val="28"/>
        </w:rPr>
      </w:pPr>
      <w:r w:rsidRPr="00042D24">
        <w:rPr>
          <w:b/>
          <w:sz w:val="28"/>
          <w:szCs w:val="28"/>
        </w:rPr>
        <w:t>Об одобрении проекта Соглашения о передаче Контрольно-счетной палате муниципального района Шенталинский Самарской области полномочий контрольно-счетного органа сельского поселения Шентала муниципального района Шенталинский Самарской области по осуществлению внешнего муниципального финансового контроля</w:t>
      </w:r>
    </w:p>
    <w:p w:rsidR="0009051E" w:rsidRPr="00042D24" w:rsidRDefault="0009051E" w:rsidP="0009051E">
      <w:pPr>
        <w:jc w:val="center"/>
        <w:rPr>
          <w:b/>
          <w:sz w:val="28"/>
          <w:szCs w:val="28"/>
        </w:rPr>
      </w:pPr>
      <w:r w:rsidRPr="00042D24">
        <w:rPr>
          <w:b/>
          <w:sz w:val="28"/>
          <w:szCs w:val="28"/>
        </w:rPr>
        <w:t xml:space="preserve"> на 2024 год</w:t>
      </w:r>
    </w:p>
    <w:p w:rsidR="0009051E" w:rsidRPr="00042D24" w:rsidRDefault="0009051E" w:rsidP="0009051E">
      <w:pPr>
        <w:contextualSpacing/>
        <w:jc w:val="both"/>
        <w:rPr>
          <w:b/>
          <w:sz w:val="28"/>
          <w:szCs w:val="28"/>
        </w:rPr>
      </w:pPr>
    </w:p>
    <w:p w:rsidR="0009051E" w:rsidRPr="00F030A9" w:rsidRDefault="0009051E" w:rsidP="00F030A9">
      <w:pPr>
        <w:ind w:firstLine="567"/>
        <w:contextualSpacing/>
        <w:jc w:val="both"/>
        <w:rPr>
          <w:bCs/>
          <w:sz w:val="28"/>
          <w:szCs w:val="28"/>
        </w:rPr>
      </w:pPr>
      <w:proofErr w:type="gramStart"/>
      <w:r w:rsidRPr="00042D24">
        <w:rPr>
          <w:sz w:val="28"/>
          <w:szCs w:val="28"/>
        </w:rPr>
        <w:t>В соответствии с частью 4 ст. 15 Федерального закона от 06.10.2003 г. №131-ФЗ «Об общих принципах организации местного самоуправления в Российской Федерации», Федеральным законом от 07.02.2011 г. №6-ФЗ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сельского поселения Шентала муниципального района Шенталинский Самарской области</w:t>
      </w:r>
      <w:r w:rsidRPr="00042D24">
        <w:rPr>
          <w:bCs/>
          <w:sz w:val="28"/>
          <w:szCs w:val="28"/>
        </w:rPr>
        <w:t xml:space="preserve"> </w:t>
      </w:r>
      <w:r w:rsidRPr="00042D24">
        <w:rPr>
          <w:sz w:val="28"/>
          <w:szCs w:val="28"/>
        </w:rPr>
        <w:t>Собрание представителей сельского поселения Шентала</w:t>
      </w:r>
      <w:proofErr w:type="gramEnd"/>
      <w:r w:rsidRPr="00042D24">
        <w:rPr>
          <w:sz w:val="28"/>
          <w:szCs w:val="28"/>
        </w:rPr>
        <w:t xml:space="preserve"> муниципального района Шенталинский Самарской области</w:t>
      </w:r>
    </w:p>
    <w:p w:rsidR="0009051E" w:rsidRPr="00042D24" w:rsidRDefault="0009051E" w:rsidP="00F030A9">
      <w:pPr>
        <w:contextualSpacing/>
        <w:jc w:val="center"/>
        <w:rPr>
          <w:b/>
          <w:sz w:val="28"/>
          <w:szCs w:val="28"/>
        </w:rPr>
      </w:pPr>
      <w:r w:rsidRPr="00042D24">
        <w:rPr>
          <w:b/>
          <w:sz w:val="28"/>
          <w:szCs w:val="28"/>
        </w:rPr>
        <w:lastRenderedPageBreak/>
        <w:t>РЕШИЛО:</w:t>
      </w:r>
    </w:p>
    <w:p w:rsidR="0009051E" w:rsidRPr="00042D24" w:rsidRDefault="0009051E" w:rsidP="0009051E">
      <w:pPr>
        <w:ind w:firstLine="567"/>
        <w:contextualSpacing/>
        <w:jc w:val="both"/>
        <w:rPr>
          <w:sz w:val="28"/>
          <w:szCs w:val="28"/>
        </w:rPr>
      </w:pPr>
      <w:r w:rsidRPr="00042D24">
        <w:rPr>
          <w:sz w:val="28"/>
          <w:szCs w:val="28"/>
        </w:rPr>
        <w:t xml:space="preserve">1. </w:t>
      </w:r>
      <w:proofErr w:type="gramStart"/>
      <w:r w:rsidRPr="00042D24">
        <w:rPr>
          <w:sz w:val="28"/>
          <w:szCs w:val="28"/>
        </w:rPr>
        <w:t xml:space="preserve">Одобрить прилагаемый проект Соглашения между Собранием представителей сельского поселения Шентала муниципального района Шенталинский Самарской области и Собранием представителей муниципального района Шенталинский Самарской области о передаче Контрольно-счетной палате муниципального района Шенталинский Самарской области полномочий контрольно-счетного органа сельского поселения Шентала муниципального района Шенталинский Самарской области по осуществлению внешнего муниципального финансового контроля на 2024 год. </w:t>
      </w:r>
      <w:proofErr w:type="gramEnd"/>
    </w:p>
    <w:p w:rsidR="0009051E" w:rsidRPr="00042D24" w:rsidRDefault="0009051E" w:rsidP="0009051E">
      <w:pPr>
        <w:ind w:firstLine="567"/>
        <w:contextualSpacing/>
        <w:jc w:val="both"/>
        <w:rPr>
          <w:sz w:val="28"/>
          <w:szCs w:val="28"/>
        </w:rPr>
      </w:pPr>
      <w:r w:rsidRPr="00042D24">
        <w:rPr>
          <w:sz w:val="28"/>
          <w:szCs w:val="28"/>
        </w:rPr>
        <w:t xml:space="preserve">2. </w:t>
      </w:r>
      <w:r w:rsidRPr="00042D24">
        <w:rPr>
          <w:kern w:val="36"/>
          <w:sz w:val="28"/>
          <w:szCs w:val="28"/>
        </w:rPr>
        <w:t>Настоящее решение опубликовать в газете «Вестник поселения Шентала»</w:t>
      </w:r>
      <w:r w:rsidRPr="00042D24">
        <w:rPr>
          <w:sz w:val="28"/>
          <w:szCs w:val="28"/>
        </w:rPr>
        <w:t>.</w:t>
      </w:r>
    </w:p>
    <w:p w:rsidR="0009051E" w:rsidRPr="00042D24" w:rsidRDefault="0009051E" w:rsidP="0009051E">
      <w:pPr>
        <w:ind w:firstLine="567"/>
        <w:contextualSpacing/>
        <w:jc w:val="both"/>
        <w:rPr>
          <w:sz w:val="28"/>
          <w:szCs w:val="28"/>
        </w:rPr>
      </w:pPr>
      <w:r w:rsidRPr="00042D24">
        <w:rPr>
          <w:sz w:val="28"/>
          <w:szCs w:val="28"/>
        </w:rPr>
        <w:t>3. Настоящее решение вступает в силу со дня его официального опубликования, но не ранее 01 января 2024 года.</w:t>
      </w:r>
    </w:p>
    <w:p w:rsidR="0009051E" w:rsidRPr="00042D24" w:rsidRDefault="0009051E" w:rsidP="0009051E">
      <w:pPr>
        <w:jc w:val="both"/>
        <w:rPr>
          <w:b/>
          <w:sz w:val="28"/>
          <w:szCs w:val="28"/>
        </w:rPr>
      </w:pPr>
    </w:p>
    <w:p w:rsidR="0009051E" w:rsidRPr="00042D24" w:rsidRDefault="0009051E" w:rsidP="0009051E">
      <w:pPr>
        <w:rPr>
          <w:b/>
          <w:sz w:val="28"/>
          <w:szCs w:val="28"/>
        </w:rPr>
      </w:pPr>
      <w:r w:rsidRPr="00042D24">
        <w:rPr>
          <w:b/>
          <w:sz w:val="28"/>
          <w:szCs w:val="28"/>
        </w:rPr>
        <w:t xml:space="preserve">Председатель Собрания представителей </w:t>
      </w:r>
    </w:p>
    <w:p w:rsidR="0009051E" w:rsidRPr="00042D24" w:rsidRDefault="0009051E" w:rsidP="0009051E">
      <w:pPr>
        <w:rPr>
          <w:b/>
          <w:sz w:val="28"/>
          <w:szCs w:val="28"/>
        </w:rPr>
      </w:pPr>
      <w:bookmarkStart w:id="0" w:name="_Hlk5355789"/>
      <w:r w:rsidRPr="00042D24">
        <w:rPr>
          <w:b/>
          <w:sz w:val="28"/>
          <w:szCs w:val="28"/>
        </w:rPr>
        <w:t xml:space="preserve">сельского поселения Шентала </w:t>
      </w:r>
    </w:p>
    <w:p w:rsidR="0009051E" w:rsidRPr="00042D24" w:rsidRDefault="0009051E" w:rsidP="0009051E">
      <w:pPr>
        <w:rPr>
          <w:b/>
          <w:sz w:val="28"/>
          <w:szCs w:val="28"/>
        </w:rPr>
      </w:pPr>
      <w:r w:rsidRPr="00042D24">
        <w:rPr>
          <w:b/>
          <w:sz w:val="28"/>
          <w:szCs w:val="28"/>
        </w:rPr>
        <w:t>муниципального района Шенталинский</w:t>
      </w:r>
    </w:p>
    <w:p w:rsidR="0009051E" w:rsidRPr="00042D24" w:rsidRDefault="0009051E" w:rsidP="0009051E">
      <w:pPr>
        <w:rPr>
          <w:b/>
          <w:sz w:val="28"/>
          <w:szCs w:val="28"/>
        </w:rPr>
      </w:pPr>
      <w:r w:rsidRPr="00042D24">
        <w:rPr>
          <w:b/>
          <w:sz w:val="28"/>
          <w:szCs w:val="28"/>
        </w:rPr>
        <w:t>Самарской области                                                                     Г.П. Гафарова</w:t>
      </w:r>
    </w:p>
    <w:bookmarkEnd w:id="0"/>
    <w:p w:rsidR="0009051E" w:rsidRPr="00042D24" w:rsidRDefault="0009051E" w:rsidP="0009051E">
      <w:pPr>
        <w:rPr>
          <w:b/>
          <w:sz w:val="28"/>
          <w:szCs w:val="28"/>
        </w:rPr>
      </w:pPr>
    </w:p>
    <w:p w:rsidR="0009051E" w:rsidRPr="00042D24" w:rsidRDefault="0009051E" w:rsidP="0009051E">
      <w:pPr>
        <w:rPr>
          <w:b/>
          <w:sz w:val="28"/>
          <w:szCs w:val="28"/>
        </w:rPr>
      </w:pPr>
      <w:r w:rsidRPr="00042D24">
        <w:rPr>
          <w:b/>
          <w:sz w:val="28"/>
          <w:szCs w:val="28"/>
        </w:rPr>
        <w:t xml:space="preserve">Глава </w:t>
      </w:r>
    </w:p>
    <w:p w:rsidR="0009051E" w:rsidRPr="00042D24" w:rsidRDefault="0009051E" w:rsidP="0009051E">
      <w:pPr>
        <w:rPr>
          <w:b/>
          <w:sz w:val="28"/>
          <w:szCs w:val="28"/>
        </w:rPr>
      </w:pPr>
      <w:r w:rsidRPr="00042D24">
        <w:rPr>
          <w:b/>
          <w:sz w:val="28"/>
          <w:szCs w:val="28"/>
        </w:rPr>
        <w:t xml:space="preserve">сельского поселения Шентала </w:t>
      </w:r>
    </w:p>
    <w:p w:rsidR="0009051E" w:rsidRPr="00042D24" w:rsidRDefault="0009051E" w:rsidP="0009051E">
      <w:pPr>
        <w:rPr>
          <w:b/>
          <w:sz w:val="28"/>
          <w:szCs w:val="28"/>
        </w:rPr>
      </w:pPr>
      <w:r w:rsidRPr="00042D24">
        <w:rPr>
          <w:b/>
          <w:sz w:val="28"/>
          <w:szCs w:val="28"/>
        </w:rPr>
        <w:t xml:space="preserve">муниципального района Шенталинский </w:t>
      </w:r>
    </w:p>
    <w:p w:rsidR="0009051E" w:rsidRPr="0009051E" w:rsidRDefault="0009051E" w:rsidP="0009051E">
      <w:pPr>
        <w:rPr>
          <w:b/>
          <w:sz w:val="28"/>
          <w:szCs w:val="28"/>
        </w:rPr>
      </w:pPr>
      <w:r w:rsidRPr="00042D24">
        <w:rPr>
          <w:b/>
          <w:sz w:val="28"/>
          <w:szCs w:val="28"/>
        </w:rPr>
        <w:t xml:space="preserve">Самарской области                                                                  В.И. </w:t>
      </w:r>
      <w:proofErr w:type="spellStart"/>
      <w:r w:rsidRPr="00042D24">
        <w:rPr>
          <w:b/>
          <w:sz w:val="28"/>
          <w:szCs w:val="28"/>
        </w:rPr>
        <w:t>Миханьков</w:t>
      </w:r>
      <w:proofErr w:type="spellEnd"/>
    </w:p>
    <w:p w:rsidR="0009051E" w:rsidRPr="00042D24" w:rsidRDefault="0009051E" w:rsidP="0009051E">
      <w:pPr>
        <w:widowControl w:val="0"/>
        <w:suppressAutoHyphens/>
        <w:autoSpaceDE w:val="0"/>
        <w:ind w:left="4536"/>
        <w:jc w:val="center"/>
        <w:rPr>
          <w:sz w:val="28"/>
          <w:szCs w:val="28"/>
          <w:lang w:eastAsia="zh-CN"/>
        </w:rPr>
      </w:pPr>
    </w:p>
    <w:p w:rsidR="0009051E" w:rsidRPr="00042D24" w:rsidRDefault="0009051E" w:rsidP="0009051E">
      <w:pPr>
        <w:tabs>
          <w:tab w:val="left" w:pos="6468"/>
          <w:tab w:val="right" w:pos="9355"/>
        </w:tabs>
        <w:jc w:val="right"/>
        <w:outlineLvl w:val="0"/>
      </w:pPr>
      <w:r w:rsidRPr="00042D24">
        <w:t>Приложение</w:t>
      </w:r>
    </w:p>
    <w:p w:rsidR="0009051E" w:rsidRPr="00042D24" w:rsidRDefault="0009051E" w:rsidP="0009051E">
      <w:pPr>
        <w:tabs>
          <w:tab w:val="left" w:pos="3705"/>
          <w:tab w:val="right" w:pos="9354"/>
        </w:tabs>
        <w:jc w:val="right"/>
        <w:outlineLvl w:val="0"/>
      </w:pPr>
      <w:r w:rsidRPr="00042D24">
        <w:tab/>
        <w:t>к решению Собрания представителей</w:t>
      </w:r>
    </w:p>
    <w:p w:rsidR="0009051E" w:rsidRPr="00042D24" w:rsidRDefault="0009051E" w:rsidP="0009051E">
      <w:pPr>
        <w:tabs>
          <w:tab w:val="left" w:pos="3705"/>
          <w:tab w:val="right" w:pos="9354"/>
        </w:tabs>
        <w:jc w:val="right"/>
        <w:outlineLvl w:val="0"/>
      </w:pPr>
      <w:r w:rsidRPr="00042D24">
        <w:t>сельского поселения Шентала</w:t>
      </w:r>
    </w:p>
    <w:p w:rsidR="0009051E" w:rsidRPr="00042D24" w:rsidRDefault="0009051E" w:rsidP="0009051E">
      <w:pPr>
        <w:tabs>
          <w:tab w:val="left" w:pos="3705"/>
          <w:tab w:val="right" w:pos="9354"/>
        </w:tabs>
        <w:jc w:val="right"/>
        <w:outlineLvl w:val="0"/>
      </w:pPr>
      <w:r w:rsidRPr="00042D24">
        <w:t xml:space="preserve"> муниципального района Шенталинский</w:t>
      </w:r>
    </w:p>
    <w:p w:rsidR="0009051E" w:rsidRPr="00042D24" w:rsidRDefault="0009051E" w:rsidP="0009051E">
      <w:pPr>
        <w:tabs>
          <w:tab w:val="left" w:pos="3705"/>
          <w:tab w:val="right" w:pos="9355"/>
        </w:tabs>
        <w:jc w:val="right"/>
        <w:outlineLvl w:val="0"/>
      </w:pPr>
      <w:r w:rsidRPr="00042D24">
        <w:t xml:space="preserve"> Самарской области от 24.11.2023 г. № 121  </w:t>
      </w:r>
    </w:p>
    <w:p w:rsidR="0009051E" w:rsidRPr="00042D24" w:rsidRDefault="0009051E" w:rsidP="0009051E">
      <w:pPr>
        <w:jc w:val="center"/>
        <w:outlineLvl w:val="0"/>
        <w:rPr>
          <w:b/>
          <w:sz w:val="28"/>
          <w:szCs w:val="28"/>
        </w:rPr>
      </w:pPr>
    </w:p>
    <w:p w:rsidR="0009051E" w:rsidRPr="00042D24" w:rsidRDefault="0009051E" w:rsidP="0009051E">
      <w:pPr>
        <w:jc w:val="center"/>
        <w:outlineLvl w:val="0"/>
        <w:rPr>
          <w:b/>
          <w:sz w:val="28"/>
          <w:szCs w:val="28"/>
        </w:rPr>
      </w:pPr>
    </w:p>
    <w:p w:rsidR="0009051E" w:rsidRPr="00042D24" w:rsidRDefault="0009051E" w:rsidP="0009051E">
      <w:pPr>
        <w:jc w:val="center"/>
        <w:outlineLvl w:val="0"/>
        <w:rPr>
          <w:b/>
          <w:sz w:val="28"/>
          <w:szCs w:val="28"/>
        </w:rPr>
      </w:pPr>
      <w:r w:rsidRPr="00042D24">
        <w:rPr>
          <w:b/>
          <w:sz w:val="28"/>
          <w:szCs w:val="28"/>
        </w:rPr>
        <w:t>СОГЛАШЕНИЕ № ____</w:t>
      </w:r>
    </w:p>
    <w:p w:rsidR="0009051E" w:rsidRPr="00042D24" w:rsidRDefault="0009051E" w:rsidP="0009051E">
      <w:pPr>
        <w:jc w:val="center"/>
        <w:rPr>
          <w:b/>
          <w:sz w:val="26"/>
          <w:szCs w:val="26"/>
        </w:rPr>
      </w:pPr>
      <w:r w:rsidRPr="00042D24">
        <w:rPr>
          <w:sz w:val="28"/>
          <w:szCs w:val="28"/>
        </w:rPr>
        <w:t>о передаче</w:t>
      </w:r>
      <w:r w:rsidRPr="00042D24">
        <w:t xml:space="preserve"> </w:t>
      </w:r>
      <w:r w:rsidRPr="00042D24">
        <w:rPr>
          <w:sz w:val="28"/>
          <w:szCs w:val="28"/>
        </w:rPr>
        <w:t>Контрольно-счетной палате муниципального района Шенталинский Самарской области полномочий контрольно-счетного органа сельского поселения</w:t>
      </w:r>
      <w:r w:rsidRPr="00042D24">
        <w:t xml:space="preserve"> </w:t>
      </w:r>
      <w:r w:rsidRPr="00042D24">
        <w:rPr>
          <w:sz w:val="28"/>
          <w:szCs w:val="28"/>
        </w:rPr>
        <w:t xml:space="preserve">Шентала муниципального района Шенталинский Самарской области по осуществлению внешнего муниципального финансового контроля на 2024 год </w:t>
      </w:r>
    </w:p>
    <w:p w:rsidR="0009051E" w:rsidRPr="00042D24" w:rsidRDefault="0009051E" w:rsidP="0009051E">
      <w:pPr>
        <w:ind w:firstLine="708"/>
        <w:jc w:val="right"/>
        <w:rPr>
          <w:sz w:val="26"/>
          <w:szCs w:val="26"/>
          <w:vertAlign w:val="superscript"/>
        </w:rPr>
      </w:pPr>
      <w:r w:rsidRPr="00042D24">
        <w:rPr>
          <w:sz w:val="26"/>
          <w:szCs w:val="26"/>
        </w:rPr>
        <w:t xml:space="preserve">       </w:t>
      </w:r>
    </w:p>
    <w:p w:rsidR="0009051E" w:rsidRPr="00042D24" w:rsidRDefault="0009051E" w:rsidP="0009051E">
      <w:pPr>
        <w:ind w:right="140"/>
        <w:rPr>
          <w:sz w:val="28"/>
          <w:szCs w:val="28"/>
        </w:rPr>
      </w:pPr>
      <w:r w:rsidRPr="00042D24">
        <w:rPr>
          <w:sz w:val="28"/>
          <w:szCs w:val="28"/>
        </w:rPr>
        <w:t xml:space="preserve">                                                                                    «___» __________ 20____г.</w:t>
      </w:r>
    </w:p>
    <w:p w:rsidR="0009051E" w:rsidRPr="00042D24" w:rsidRDefault="0009051E" w:rsidP="0009051E">
      <w:pPr>
        <w:ind w:firstLine="720"/>
        <w:jc w:val="both"/>
        <w:rPr>
          <w:sz w:val="26"/>
          <w:szCs w:val="26"/>
        </w:rPr>
      </w:pPr>
    </w:p>
    <w:p w:rsidR="0009051E" w:rsidRPr="00042D24" w:rsidRDefault="0009051E" w:rsidP="0009051E">
      <w:pPr>
        <w:ind w:left="-284" w:firstLine="709"/>
        <w:jc w:val="both"/>
        <w:rPr>
          <w:sz w:val="28"/>
          <w:szCs w:val="28"/>
        </w:rPr>
      </w:pPr>
      <w:proofErr w:type="gramStart"/>
      <w:r w:rsidRPr="00042D24">
        <w:rPr>
          <w:sz w:val="28"/>
          <w:szCs w:val="28"/>
        </w:rPr>
        <w:t>В целях реализации Бюджетного кодекса РФ, в соответствии с Федеральным законом от 06.10.2003 № 131-ФЗ «Об общих принципах организации местного самоуправления в Российской Федерации», Федеральным законом</w:t>
      </w:r>
      <w:hyperlink r:id="rId10" w:history="1">
        <w:r w:rsidRPr="00042D24">
          <w:rPr>
            <w:rStyle w:val="a5"/>
            <w:sz w:val="28"/>
            <w:szCs w:val="28"/>
          </w:rPr>
          <w:t xml:space="preserve"> от 07.12.2011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042D24">
        <w:rPr>
          <w:sz w:val="28"/>
          <w:szCs w:val="28"/>
        </w:rPr>
        <w:t xml:space="preserve">, Собрание представителей муниципального района Шенталинский Самарской области (далее – «Собрание представителей района») в лице председателя Собрания </w:t>
      </w:r>
      <w:r w:rsidRPr="00042D24">
        <w:rPr>
          <w:sz w:val="28"/>
          <w:szCs w:val="28"/>
        </w:rPr>
        <w:lastRenderedPageBreak/>
        <w:t>представителей района Марченко</w:t>
      </w:r>
      <w:proofErr w:type="gramEnd"/>
      <w:r w:rsidRPr="00042D24">
        <w:rPr>
          <w:sz w:val="28"/>
          <w:szCs w:val="28"/>
        </w:rPr>
        <w:t xml:space="preserve"> </w:t>
      </w:r>
      <w:proofErr w:type="gramStart"/>
      <w:r w:rsidRPr="00042D24">
        <w:rPr>
          <w:sz w:val="28"/>
          <w:szCs w:val="28"/>
        </w:rPr>
        <w:t>Алексея Юрьевича, действующего на основании Устава муниципального района Шенталинский Самарской области, Контрольно-счетная палата муниципального района Шенталинский Самарской области в лице председателя Контрольно-счетной палаты муниципального района Шенталинский Самарской области Никифоровой Надежды Петровны,</w:t>
      </w:r>
      <w:r w:rsidRPr="00042D24">
        <w:t xml:space="preserve"> </w:t>
      </w:r>
      <w:r w:rsidRPr="00042D24">
        <w:rPr>
          <w:sz w:val="28"/>
          <w:szCs w:val="28"/>
        </w:rPr>
        <w:t>действующе</w:t>
      </w:r>
      <w:r>
        <w:rPr>
          <w:sz w:val="28"/>
          <w:szCs w:val="28"/>
        </w:rPr>
        <w:t>й</w:t>
      </w:r>
      <w:r w:rsidRPr="00042D24">
        <w:rPr>
          <w:sz w:val="28"/>
          <w:szCs w:val="28"/>
        </w:rPr>
        <w:t xml:space="preserve"> на основании Положения о Контрольно-счетной палате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29.11.2021 г. № 69, и Собрание представителей сельского</w:t>
      </w:r>
      <w:proofErr w:type="gramEnd"/>
      <w:r w:rsidRPr="00042D24">
        <w:rPr>
          <w:sz w:val="28"/>
          <w:szCs w:val="28"/>
        </w:rPr>
        <w:t xml:space="preserve"> </w:t>
      </w:r>
      <w:proofErr w:type="gramStart"/>
      <w:r w:rsidRPr="00042D24">
        <w:rPr>
          <w:sz w:val="28"/>
          <w:szCs w:val="28"/>
        </w:rPr>
        <w:t>поселения Шентала муниципального  района Шенталинский Самарской области (далее - «Собрание представителей поселения»</w:t>
      </w:r>
      <w:r>
        <w:rPr>
          <w:sz w:val="28"/>
          <w:szCs w:val="28"/>
        </w:rPr>
        <w:t>)</w:t>
      </w:r>
      <w:r w:rsidRPr="00042D24">
        <w:t xml:space="preserve"> </w:t>
      </w:r>
      <w:r w:rsidRPr="00042D24">
        <w:rPr>
          <w:sz w:val="28"/>
          <w:szCs w:val="28"/>
        </w:rPr>
        <w:t>в лице председателя Собрания представителей поселения Гафаровой Галины Петровны, действующей на основании Устава сельского поселения Шентала муниципального района Шенталинский Самарской области, далее именуемые «Стороны», руководствуясь частью 4 статьи 15 Федерального закона от 06.10.2003 г. № 131-ФЗ «Об общих принципах организации местного самоуправления в Российской Федерации»,</w:t>
      </w:r>
      <w:r w:rsidRPr="00042D24">
        <w:t xml:space="preserve"> </w:t>
      </w:r>
      <w:r w:rsidRPr="00042D24">
        <w:rPr>
          <w:sz w:val="28"/>
          <w:szCs w:val="28"/>
        </w:rPr>
        <w:t>Уставом муниципального района Шенталинский Самарской</w:t>
      </w:r>
      <w:proofErr w:type="gramEnd"/>
      <w:r w:rsidRPr="00042D24">
        <w:rPr>
          <w:sz w:val="28"/>
          <w:szCs w:val="28"/>
        </w:rPr>
        <w:t xml:space="preserve"> </w:t>
      </w:r>
      <w:proofErr w:type="gramStart"/>
      <w:r w:rsidRPr="00042D24">
        <w:rPr>
          <w:sz w:val="28"/>
          <w:szCs w:val="28"/>
        </w:rPr>
        <w:t>области, Уставом сельского поселения Шентала муниципального района Шенталинский Самарской области, решением</w:t>
      </w:r>
      <w:r w:rsidRPr="00042D24">
        <w:t xml:space="preserve"> </w:t>
      </w:r>
      <w:r w:rsidRPr="00042D24">
        <w:rPr>
          <w:sz w:val="28"/>
          <w:szCs w:val="28"/>
        </w:rPr>
        <w:t>Собрания представителей муниципального района Шенталинский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 в состав муниципального района Шенталинский Самарской области, о передаче осуществления части полномочий по решению вопросов местного</w:t>
      </w:r>
      <w:proofErr w:type="gramEnd"/>
      <w:r w:rsidRPr="00042D24">
        <w:rPr>
          <w:sz w:val="28"/>
          <w:szCs w:val="28"/>
        </w:rPr>
        <w:t xml:space="preserve"> значения поселений» (в редакции решения Собрания представителей муниципального района Шенталинский Самарской области от 26.11.2018 г. №176), во исполнение решения Собрания представителей</w:t>
      </w:r>
      <w:r w:rsidRPr="00042D24">
        <w:t xml:space="preserve"> </w:t>
      </w:r>
      <w:r w:rsidRPr="00042D24">
        <w:rPr>
          <w:sz w:val="28"/>
          <w:szCs w:val="28"/>
        </w:rPr>
        <w:t xml:space="preserve">муниципального района Шенталинский Самарской области от _________ №__ и Собрания представителей сельского поселения Шентала муниципального района Шенталинский Самарской области </w:t>
      </w:r>
      <w:proofErr w:type="gramStart"/>
      <w:r w:rsidRPr="00042D24">
        <w:rPr>
          <w:sz w:val="28"/>
          <w:szCs w:val="28"/>
        </w:rPr>
        <w:t>от</w:t>
      </w:r>
      <w:proofErr w:type="gramEnd"/>
      <w:r w:rsidRPr="00042D24">
        <w:rPr>
          <w:sz w:val="28"/>
          <w:szCs w:val="28"/>
        </w:rPr>
        <w:t xml:space="preserve"> _________ №__, заключили настоящее соглашение (далее – Соглашение) о нижеследующем.</w:t>
      </w:r>
    </w:p>
    <w:p w:rsidR="0009051E" w:rsidRPr="00042D24" w:rsidRDefault="0009051E" w:rsidP="0009051E">
      <w:pPr>
        <w:ind w:left="-284"/>
        <w:jc w:val="center"/>
        <w:rPr>
          <w:b/>
          <w:sz w:val="28"/>
          <w:szCs w:val="28"/>
        </w:rPr>
      </w:pPr>
    </w:p>
    <w:p w:rsidR="0009051E" w:rsidRPr="00042D24" w:rsidRDefault="0009051E" w:rsidP="0009051E">
      <w:pPr>
        <w:ind w:left="-284"/>
        <w:jc w:val="center"/>
        <w:rPr>
          <w:b/>
          <w:sz w:val="28"/>
          <w:szCs w:val="28"/>
        </w:rPr>
      </w:pPr>
      <w:r w:rsidRPr="00042D24">
        <w:rPr>
          <w:b/>
          <w:sz w:val="28"/>
          <w:szCs w:val="28"/>
        </w:rPr>
        <w:t>1. Предмет Соглашения</w:t>
      </w:r>
    </w:p>
    <w:p w:rsidR="0009051E" w:rsidRPr="00042D24" w:rsidRDefault="0009051E" w:rsidP="0009051E">
      <w:pPr>
        <w:ind w:left="-284" w:firstLine="709"/>
        <w:jc w:val="both"/>
        <w:rPr>
          <w:sz w:val="28"/>
          <w:szCs w:val="28"/>
        </w:rPr>
      </w:pPr>
      <w:r w:rsidRPr="00042D24">
        <w:rPr>
          <w:sz w:val="28"/>
          <w:szCs w:val="28"/>
        </w:rPr>
        <w:t xml:space="preserve">1.1. </w:t>
      </w:r>
      <w:proofErr w:type="gramStart"/>
      <w:r w:rsidRPr="00042D24">
        <w:rPr>
          <w:sz w:val="28"/>
          <w:szCs w:val="28"/>
        </w:rPr>
        <w:t>Предметом настоящего Соглашения является передача Контрольно-счетной палате муниципального района Шенталинский Самарской области (далее – Контрольно-счетная палата) полномочий контрольно-счетного органа сельского поселения (далее – контрольно-счетный орган поселения) по осуществлению внешнего муниципального финансового контроля и передача из бюджета сельского поселения муниципального района Шенталинский Самарской области (далее – Поселение) в бюджет муниципального района Шенталинский Самарской области межбюджетных трансфертов на осуществление переданных полномочий.</w:t>
      </w:r>
      <w:proofErr w:type="gramEnd"/>
    </w:p>
    <w:p w:rsidR="0009051E" w:rsidRPr="00042D24" w:rsidRDefault="0009051E" w:rsidP="0009051E">
      <w:pPr>
        <w:ind w:left="-284" w:firstLine="709"/>
        <w:jc w:val="both"/>
        <w:rPr>
          <w:sz w:val="28"/>
          <w:szCs w:val="28"/>
        </w:rPr>
      </w:pPr>
      <w:r w:rsidRPr="00042D24">
        <w:rPr>
          <w:sz w:val="28"/>
          <w:szCs w:val="28"/>
        </w:rPr>
        <w:t>1.2. Контрольно-счетной палате передаются полномочия контрольно-счетного органа поселения, установленные федеральными законами, законами Самарской области, уставом поселения и нормативно-правовыми актами поселения.</w:t>
      </w:r>
    </w:p>
    <w:p w:rsidR="0009051E" w:rsidRPr="00042D24" w:rsidRDefault="0009051E" w:rsidP="0009051E">
      <w:pPr>
        <w:ind w:left="-284" w:firstLine="709"/>
        <w:jc w:val="both"/>
        <w:rPr>
          <w:sz w:val="28"/>
          <w:szCs w:val="28"/>
        </w:rPr>
      </w:pPr>
      <w:r w:rsidRPr="00042D24">
        <w:rPr>
          <w:sz w:val="28"/>
          <w:szCs w:val="28"/>
        </w:rPr>
        <w:lastRenderedPageBreak/>
        <w:t>1.3. Внешняя проверка годового отчета об исполнении бюджета поселения и экспертиза проекта бюджета поселения ежегодно включаются в план работы Контрольно-счетной палаты.</w:t>
      </w:r>
    </w:p>
    <w:p w:rsidR="0009051E" w:rsidRPr="00042D24" w:rsidRDefault="0009051E" w:rsidP="0009051E">
      <w:pPr>
        <w:ind w:left="-284" w:firstLine="709"/>
        <w:jc w:val="both"/>
        <w:rPr>
          <w:sz w:val="28"/>
          <w:szCs w:val="28"/>
        </w:rPr>
      </w:pPr>
      <w:r w:rsidRPr="00042D24">
        <w:rPr>
          <w:sz w:val="28"/>
          <w:szCs w:val="28"/>
        </w:rPr>
        <w:t xml:space="preserve">1.4. Другие контрольные и экспертно-аналитические мероприятия включаются в план работы Контрольно-счетного палаты на основании предложений органов местного самоуправления поселения, представляемых в сроки, установленные для формирования плана работы Контрольно-счетной палаты. </w:t>
      </w:r>
    </w:p>
    <w:p w:rsidR="0009051E" w:rsidRPr="00042D24" w:rsidRDefault="0009051E" w:rsidP="0009051E">
      <w:pPr>
        <w:ind w:left="-284" w:firstLine="709"/>
        <w:jc w:val="both"/>
        <w:rPr>
          <w:sz w:val="28"/>
          <w:szCs w:val="28"/>
        </w:rPr>
      </w:pPr>
      <w:r w:rsidRPr="00042D24">
        <w:rPr>
          <w:sz w:val="28"/>
          <w:szCs w:val="28"/>
        </w:rPr>
        <w:t>Контрольные и экспертно-аналитические мероприятия в соответствии с настоящим соглашением включаются в план работы Контрольно-счетной палаты отдельным подразделом. Количество указанных мероприятий определяется с учетом средств, переданных на исполнение полномочий.</w:t>
      </w:r>
    </w:p>
    <w:p w:rsidR="0009051E" w:rsidRPr="00042D24" w:rsidRDefault="0009051E" w:rsidP="0009051E">
      <w:pPr>
        <w:ind w:left="-284" w:firstLine="709"/>
        <w:jc w:val="both"/>
        <w:rPr>
          <w:sz w:val="28"/>
          <w:szCs w:val="28"/>
        </w:rPr>
      </w:pPr>
    </w:p>
    <w:p w:rsidR="0009051E" w:rsidRPr="00042D24" w:rsidRDefault="0009051E" w:rsidP="0009051E">
      <w:pPr>
        <w:ind w:left="-284" w:firstLine="709"/>
        <w:jc w:val="center"/>
        <w:rPr>
          <w:b/>
          <w:sz w:val="28"/>
          <w:szCs w:val="28"/>
        </w:rPr>
      </w:pPr>
      <w:r w:rsidRPr="00042D24">
        <w:rPr>
          <w:b/>
          <w:sz w:val="28"/>
          <w:szCs w:val="28"/>
        </w:rPr>
        <w:t>2. Срок действия Соглашения</w:t>
      </w:r>
    </w:p>
    <w:p w:rsidR="0009051E" w:rsidRPr="00042D24" w:rsidRDefault="0009051E" w:rsidP="0009051E">
      <w:pPr>
        <w:ind w:left="-284" w:firstLine="709"/>
        <w:jc w:val="both"/>
        <w:rPr>
          <w:sz w:val="28"/>
          <w:szCs w:val="28"/>
        </w:rPr>
      </w:pPr>
      <w:r w:rsidRPr="00042D24">
        <w:rPr>
          <w:sz w:val="28"/>
          <w:szCs w:val="28"/>
        </w:rPr>
        <w:t>2.1. Соглашение заключено на срок один год и действует в период с 1 января 2024 г. по 31 декабря 2024 г.</w:t>
      </w:r>
    </w:p>
    <w:p w:rsidR="0009051E" w:rsidRDefault="0009051E" w:rsidP="0009051E">
      <w:pPr>
        <w:ind w:left="-284" w:firstLine="709"/>
        <w:jc w:val="both"/>
        <w:rPr>
          <w:sz w:val="28"/>
          <w:szCs w:val="28"/>
        </w:rPr>
      </w:pPr>
      <w:r w:rsidRPr="00042D24">
        <w:rPr>
          <w:sz w:val="28"/>
          <w:szCs w:val="28"/>
        </w:rPr>
        <w:t>2.2.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D56BD3" w:rsidRPr="00042D24" w:rsidRDefault="00D56BD3" w:rsidP="0009051E">
      <w:pPr>
        <w:ind w:left="-284" w:firstLine="709"/>
        <w:jc w:val="both"/>
        <w:rPr>
          <w:sz w:val="28"/>
          <w:szCs w:val="28"/>
        </w:rPr>
      </w:pPr>
    </w:p>
    <w:p w:rsidR="0009051E" w:rsidRPr="00042D24" w:rsidRDefault="0009051E" w:rsidP="0009051E">
      <w:pPr>
        <w:ind w:left="-284" w:firstLine="709"/>
        <w:jc w:val="center"/>
        <w:rPr>
          <w:b/>
          <w:sz w:val="28"/>
          <w:szCs w:val="28"/>
        </w:rPr>
      </w:pPr>
      <w:r w:rsidRPr="00042D24">
        <w:rPr>
          <w:b/>
          <w:sz w:val="28"/>
          <w:szCs w:val="28"/>
        </w:rPr>
        <w:t>3. Порядок определения и предоставления ежегодного объема</w:t>
      </w:r>
    </w:p>
    <w:p w:rsidR="0009051E" w:rsidRPr="00042D24" w:rsidRDefault="0009051E" w:rsidP="0009051E">
      <w:pPr>
        <w:ind w:left="-284" w:firstLine="709"/>
        <w:jc w:val="center"/>
        <w:rPr>
          <w:b/>
          <w:sz w:val="28"/>
          <w:szCs w:val="28"/>
        </w:rPr>
      </w:pPr>
      <w:r w:rsidRPr="00042D24">
        <w:rPr>
          <w:b/>
          <w:sz w:val="28"/>
          <w:szCs w:val="28"/>
        </w:rPr>
        <w:t>межбюджетных трансфертов</w:t>
      </w:r>
    </w:p>
    <w:p w:rsidR="0009051E" w:rsidRPr="00042D24" w:rsidRDefault="0009051E" w:rsidP="0009051E">
      <w:pPr>
        <w:ind w:left="-284" w:firstLine="709"/>
        <w:jc w:val="both"/>
        <w:rPr>
          <w:sz w:val="28"/>
          <w:szCs w:val="28"/>
        </w:rPr>
      </w:pPr>
      <w:r w:rsidRPr="00042D24">
        <w:rPr>
          <w:sz w:val="28"/>
          <w:szCs w:val="28"/>
        </w:rP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по соответствующему коду бюджетной классификации доходов.</w:t>
      </w:r>
    </w:p>
    <w:p w:rsidR="0009051E" w:rsidRPr="00042D24" w:rsidRDefault="0009051E" w:rsidP="0009051E">
      <w:pPr>
        <w:ind w:left="-284" w:firstLine="709"/>
        <w:jc w:val="both"/>
        <w:rPr>
          <w:sz w:val="28"/>
          <w:szCs w:val="28"/>
        </w:rPr>
      </w:pPr>
      <w:r w:rsidRPr="00042D24">
        <w:rPr>
          <w:sz w:val="28"/>
          <w:szCs w:val="28"/>
        </w:rPr>
        <w:t xml:space="preserve">3.2. </w:t>
      </w:r>
      <w:proofErr w:type="gramStart"/>
      <w:r w:rsidRPr="00042D24">
        <w:rPr>
          <w:sz w:val="28"/>
          <w:szCs w:val="28"/>
        </w:rPr>
        <w:t>Объем межбюджетных трансфертов на очередной год, предоставляемых из бюджета поселения в бюджет муниципального района на осуществление полномочий, предусмотренных настоящим Соглашением, определяется как произведение следующих множителей:</w:t>
      </w:r>
      <w:proofErr w:type="gramEnd"/>
    </w:p>
    <w:p w:rsidR="0009051E" w:rsidRPr="00042D24" w:rsidRDefault="0009051E" w:rsidP="0009051E">
      <w:pPr>
        <w:ind w:left="-284" w:firstLine="709"/>
        <w:jc w:val="both"/>
        <w:rPr>
          <w:sz w:val="28"/>
          <w:szCs w:val="28"/>
        </w:rPr>
      </w:pPr>
      <w:r w:rsidRPr="00042D24">
        <w:rPr>
          <w:sz w:val="28"/>
          <w:szCs w:val="28"/>
        </w:rPr>
        <w:t>стандартные расходы на оплату труда;</w:t>
      </w:r>
    </w:p>
    <w:p w:rsidR="0009051E" w:rsidRPr="00042D24" w:rsidRDefault="0009051E" w:rsidP="0009051E">
      <w:pPr>
        <w:ind w:left="-284" w:firstLine="709"/>
        <w:jc w:val="both"/>
        <w:rPr>
          <w:sz w:val="28"/>
          <w:szCs w:val="28"/>
        </w:rPr>
      </w:pPr>
      <w:r w:rsidRPr="00042D24">
        <w:rPr>
          <w:sz w:val="28"/>
          <w:szCs w:val="28"/>
        </w:rPr>
        <w:t>индекс роста оплаты труда;</w:t>
      </w:r>
    </w:p>
    <w:p w:rsidR="0009051E" w:rsidRPr="00042D24" w:rsidRDefault="0009051E" w:rsidP="0009051E">
      <w:pPr>
        <w:ind w:left="-284" w:firstLine="709"/>
        <w:jc w:val="both"/>
        <w:rPr>
          <w:sz w:val="28"/>
          <w:szCs w:val="28"/>
        </w:rPr>
      </w:pPr>
      <w:r w:rsidRPr="00042D24">
        <w:rPr>
          <w:sz w:val="28"/>
          <w:szCs w:val="28"/>
        </w:rPr>
        <w:t>коэффициент иных затрат;</w:t>
      </w:r>
    </w:p>
    <w:p w:rsidR="0009051E" w:rsidRPr="00042D24" w:rsidRDefault="0009051E" w:rsidP="0009051E">
      <w:pPr>
        <w:ind w:left="-284" w:firstLine="709"/>
        <w:jc w:val="both"/>
        <w:rPr>
          <w:sz w:val="28"/>
          <w:szCs w:val="28"/>
        </w:rPr>
      </w:pPr>
      <w:r w:rsidRPr="00042D24">
        <w:rPr>
          <w:sz w:val="28"/>
          <w:szCs w:val="28"/>
        </w:rPr>
        <w:t>коэффициент объема работ.</w:t>
      </w:r>
    </w:p>
    <w:p w:rsidR="0009051E" w:rsidRPr="00042D24" w:rsidRDefault="0009051E" w:rsidP="0009051E">
      <w:pPr>
        <w:ind w:left="-284" w:firstLine="709"/>
        <w:jc w:val="both"/>
        <w:rPr>
          <w:sz w:val="28"/>
          <w:szCs w:val="28"/>
        </w:rPr>
      </w:pPr>
      <w:r w:rsidRPr="00042D24">
        <w:rPr>
          <w:sz w:val="28"/>
          <w:szCs w:val="28"/>
        </w:rPr>
        <w:t>3.2.1. Стандартные расходы на оплату труда определяются исходя из размера 1/3 годового фонда оплаты труда с начислениями работника Контрольно-счетной палаты, осуществляющего предусмотренные настоящим Соглашением полномочия, и доли его рабочего времени, затраченного на осуществление указанных полномочий.</w:t>
      </w:r>
    </w:p>
    <w:p w:rsidR="0009051E" w:rsidRPr="00042D24" w:rsidRDefault="0009051E" w:rsidP="0009051E">
      <w:pPr>
        <w:ind w:left="-284" w:firstLine="709"/>
        <w:jc w:val="both"/>
        <w:rPr>
          <w:sz w:val="28"/>
          <w:szCs w:val="28"/>
        </w:rPr>
      </w:pPr>
      <w:r w:rsidRPr="00042D24">
        <w:rPr>
          <w:sz w:val="28"/>
          <w:szCs w:val="28"/>
        </w:rPr>
        <w:t xml:space="preserve">3.2.2.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 </w:t>
      </w:r>
      <w:proofErr w:type="gramStart"/>
      <w:r w:rsidRPr="00042D24">
        <w:rPr>
          <w:sz w:val="28"/>
          <w:szCs w:val="28"/>
        </w:rPr>
        <w:t xml:space="preserve">Указанный темп роста на </w:t>
      </w:r>
      <w:r w:rsidRPr="00042D24">
        <w:rPr>
          <w:sz w:val="28"/>
          <w:szCs w:val="28"/>
        </w:rPr>
        <w:lastRenderedPageBreak/>
        <w:t>очередной год равен произведению фактических темпов роста за годы, прошедшие с момента реализации Соглашения, и планируемого темпа роста на очередной год.</w:t>
      </w:r>
      <w:proofErr w:type="gramEnd"/>
    </w:p>
    <w:p w:rsidR="0009051E" w:rsidRPr="00042D24" w:rsidRDefault="0009051E" w:rsidP="0009051E">
      <w:pPr>
        <w:ind w:left="-284" w:firstLine="709"/>
        <w:jc w:val="both"/>
        <w:rPr>
          <w:sz w:val="28"/>
          <w:szCs w:val="28"/>
        </w:rPr>
      </w:pPr>
      <w:r w:rsidRPr="00042D24">
        <w:rPr>
          <w:sz w:val="28"/>
          <w:szCs w:val="28"/>
        </w:rPr>
        <w:t>3.2.3.  Коэффициент иных затрат устанавливается равным 1,25.</w:t>
      </w:r>
    </w:p>
    <w:p w:rsidR="0009051E" w:rsidRPr="00042D24" w:rsidRDefault="0009051E" w:rsidP="0009051E">
      <w:pPr>
        <w:ind w:left="-284" w:firstLine="709"/>
        <w:jc w:val="both"/>
        <w:rPr>
          <w:sz w:val="28"/>
          <w:szCs w:val="28"/>
        </w:rPr>
      </w:pPr>
      <w:r w:rsidRPr="00042D24">
        <w:rPr>
          <w:sz w:val="28"/>
          <w:szCs w:val="28"/>
        </w:rPr>
        <w:t>3.2.4. Коэффициент объема работ равен среднему арифметическому из коэффициентов численности населения и объема расходов:</w:t>
      </w:r>
    </w:p>
    <w:p w:rsidR="0009051E" w:rsidRPr="00042D24" w:rsidRDefault="0009051E" w:rsidP="0009051E">
      <w:pPr>
        <w:ind w:left="-284" w:firstLine="709"/>
        <w:jc w:val="both"/>
        <w:rPr>
          <w:sz w:val="28"/>
          <w:szCs w:val="28"/>
        </w:rPr>
      </w:pPr>
      <w:r w:rsidRPr="00042D24">
        <w:rPr>
          <w:sz w:val="28"/>
          <w:szCs w:val="28"/>
        </w:rPr>
        <w:t>3.2.4.1 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w:t>
      </w:r>
    </w:p>
    <w:p w:rsidR="0009051E" w:rsidRPr="00042D24" w:rsidRDefault="0009051E" w:rsidP="0009051E">
      <w:pPr>
        <w:ind w:left="-284" w:firstLine="709"/>
        <w:jc w:val="both"/>
        <w:rPr>
          <w:sz w:val="28"/>
          <w:szCs w:val="28"/>
        </w:rPr>
      </w:pPr>
      <w:r w:rsidRPr="00042D24">
        <w:rPr>
          <w:sz w:val="28"/>
          <w:szCs w:val="28"/>
        </w:rPr>
        <w:t xml:space="preserve">3.2.4.2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 </w:t>
      </w:r>
    </w:p>
    <w:p w:rsidR="0009051E" w:rsidRPr="00042D24" w:rsidRDefault="0009051E" w:rsidP="0009051E">
      <w:pPr>
        <w:ind w:left="-284" w:firstLine="709"/>
        <w:jc w:val="both"/>
        <w:rPr>
          <w:sz w:val="28"/>
          <w:szCs w:val="28"/>
        </w:rPr>
      </w:pPr>
      <w:r w:rsidRPr="00042D24">
        <w:rPr>
          <w:sz w:val="28"/>
          <w:szCs w:val="28"/>
        </w:rPr>
        <w:t xml:space="preserve">3.3. </w:t>
      </w:r>
      <w:proofErr w:type="gramStart"/>
      <w:r w:rsidRPr="00042D24">
        <w:rPr>
          <w:sz w:val="28"/>
          <w:szCs w:val="28"/>
        </w:rPr>
        <w:t>Объем межбюджетных трансфертов, предоставляемых в бюджет муниципального района, предусматривается в решении Собрания представителей поселения о бюджете на соответствующий финансовый год (на соответствующий финансовый год и плановый период).</w:t>
      </w:r>
      <w:proofErr w:type="gramEnd"/>
    </w:p>
    <w:p w:rsidR="0009051E" w:rsidRPr="00042D24" w:rsidRDefault="0009051E" w:rsidP="0009051E">
      <w:pPr>
        <w:ind w:left="-284" w:firstLine="709"/>
        <w:jc w:val="both"/>
        <w:rPr>
          <w:sz w:val="28"/>
          <w:szCs w:val="28"/>
        </w:rPr>
      </w:pPr>
      <w:r w:rsidRPr="00042D24">
        <w:rPr>
          <w:sz w:val="28"/>
          <w:szCs w:val="28"/>
        </w:rPr>
        <w:t>3.4. Межбюджетные трансферты перечисляются единовременно в сумме 77174 (Семьдесят семь тысяч сто семьдесят четыре) рубля в срок до 1 декабря 2024 года и используются в соответствии с бюджетным законодательством.</w:t>
      </w:r>
    </w:p>
    <w:p w:rsidR="0009051E" w:rsidRPr="00042D24" w:rsidRDefault="0009051E" w:rsidP="0009051E">
      <w:pPr>
        <w:ind w:left="-284" w:firstLine="709"/>
        <w:jc w:val="both"/>
        <w:rPr>
          <w:sz w:val="28"/>
          <w:szCs w:val="28"/>
        </w:rPr>
      </w:pPr>
    </w:p>
    <w:p w:rsidR="0009051E" w:rsidRPr="00042D24" w:rsidRDefault="0009051E" w:rsidP="0009051E">
      <w:pPr>
        <w:ind w:left="-284" w:firstLine="709"/>
        <w:jc w:val="center"/>
        <w:rPr>
          <w:b/>
          <w:sz w:val="28"/>
          <w:szCs w:val="28"/>
        </w:rPr>
      </w:pPr>
      <w:r w:rsidRPr="00042D24">
        <w:rPr>
          <w:b/>
          <w:sz w:val="28"/>
          <w:szCs w:val="28"/>
        </w:rPr>
        <w:t>4. Права и обязанности сторон</w:t>
      </w:r>
    </w:p>
    <w:p w:rsidR="0009051E" w:rsidRPr="00042D24" w:rsidRDefault="0009051E" w:rsidP="0009051E">
      <w:pPr>
        <w:ind w:left="-284" w:firstLine="709"/>
        <w:jc w:val="both"/>
        <w:rPr>
          <w:sz w:val="28"/>
          <w:szCs w:val="28"/>
        </w:rPr>
      </w:pPr>
      <w:r w:rsidRPr="00042D24">
        <w:rPr>
          <w:sz w:val="28"/>
          <w:szCs w:val="28"/>
        </w:rPr>
        <w:t>4.1. Собрание представителей района:</w:t>
      </w:r>
    </w:p>
    <w:p w:rsidR="0009051E" w:rsidRPr="00042D24" w:rsidRDefault="0009051E" w:rsidP="0009051E">
      <w:pPr>
        <w:ind w:left="-284" w:firstLine="709"/>
        <w:jc w:val="both"/>
        <w:rPr>
          <w:sz w:val="28"/>
          <w:szCs w:val="28"/>
        </w:rPr>
      </w:pPr>
      <w:r w:rsidRPr="00042D24">
        <w:rPr>
          <w:sz w:val="28"/>
          <w:szCs w:val="28"/>
        </w:rPr>
        <w:t>4.1.1. устанавливает в муниципальных правовых актах полномочия Контрольно-счетной палаты по осуществлению предусмотренных настоящим Соглашением полномочий;</w:t>
      </w:r>
    </w:p>
    <w:p w:rsidR="0009051E" w:rsidRPr="00042D24" w:rsidRDefault="0009051E" w:rsidP="0009051E">
      <w:pPr>
        <w:ind w:left="-284" w:firstLine="709"/>
        <w:jc w:val="both"/>
        <w:rPr>
          <w:sz w:val="28"/>
          <w:szCs w:val="28"/>
        </w:rPr>
      </w:pPr>
      <w:r w:rsidRPr="00042D24">
        <w:rPr>
          <w:sz w:val="28"/>
          <w:szCs w:val="28"/>
        </w:rPr>
        <w:t>4.1.2. устанавливает штатную численность Контрольно-счетной палаты с учетом необходимости осуществления предусмотренных настоящим Соглашением полномочий;</w:t>
      </w:r>
    </w:p>
    <w:p w:rsidR="0009051E" w:rsidRPr="00042D24" w:rsidRDefault="0009051E" w:rsidP="0009051E">
      <w:pPr>
        <w:ind w:left="-284" w:firstLine="709"/>
        <w:jc w:val="both"/>
        <w:rPr>
          <w:sz w:val="28"/>
          <w:szCs w:val="28"/>
        </w:rPr>
      </w:pPr>
      <w:r w:rsidRPr="00042D24">
        <w:rP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09051E" w:rsidRPr="00042D24" w:rsidRDefault="0009051E" w:rsidP="0009051E">
      <w:pPr>
        <w:ind w:left="-284" w:firstLine="709"/>
        <w:jc w:val="both"/>
        <w:rPr>
          <w:sz w:val="28"/>
          <w:szCs w:val="28"/>
        </w:rPr>
      </w:pPr>
      <w:r w:rsidRPr="00042D24">
        <w:rPr>
          <w:sz w:val="28"/>
          <w:szCs w:val="28"/>
        </w:rPr>
        <w:t>4.1.4. получает от Контрольно-счетной палаты информацию об осуществлении предусмотренных настоящим Соглашением полномочий и результатах проведенных контрольных и экспертно-аналитических мероприятий.</w:t>
      </w:r>
    </w:p>
    <w:p w:rsidR="0009051E" w:rsidRPr="00042D24" w:rsidRDefault="0009051E" w:rsidP="0009051E">
      <w:pPr>
        <w:ind w:left="-284" w:firstLine="709"/>
        <w:jc w:val="both"/>
        <w:rPr>
          <w:sz w:val="28"/>
          <w:szCs w:val="28"/>
        </w:rPr>
      </w:pPr>
      <w:r w:rsidRPr="00042D24">
        <w:rPr>
          <w:sz w:val="28"/>
          <w:szCs w:val="28"/>
        </w:rPr>
        <w:t>4.2. Контрольно-счетная палата:</w:t>
      </w:r>
    </w:p>
    <w:p w:rsidR="0009051E" w:rsidRPr="00042D24" w:rsidRDefault="0009051E" w:rsidP="0009051E">
      <w:pPr>
        <w:ind w:left="-284" w:firstLine="709"/>
        <w:jc w:val="both"/>
        <w:rPr>
          <w:sz w:val="28"/>
          <w:szCs w:val="28"/>
        </w:rPr>
      </w:pPr>
      <w:r w:rsidRPr="00042D24">
        <w:rPr>
          <w:sz w:val="28"/>
          <w:szCs w:val="28"/>
        </w:rPr>
        <w:t>4.2.1. включает в план своей работы:</w:t>
      </w:r>
    </w:p>
    <w:p w:rsidR="0009051E" w:rsidRPr="00042D24" w:rsidRDefault="0009051E" w:rsidP="0009051E">
      <w:pPr>
        <w:ind w:left="-284" w:firstLine="709"/>
        <w:jc w:val="both"/>
        <w:rPr>
          <w:sz w:val="28"/>
          <w:szCs w:val="28"/>
        </w:rPr>
      </w:pPr>
      <w:r w:rsidRPr="00042D24">
        <w:rPr>
          <w:sz w:val="28"/>
          <w:szCs w:val="28"/>
        </w:rPr>
        <w:t>ежегодно - внешнюю проверку годового отчета об исполнении бюджета поселения и экспертизу проекта бюджета поселения;</w:t>
      </w:r>
    </w:p>
    <w:p w:rsidR="0009051E" w:rsidRPr="00042D24" w:rsidRDefault="0009051E" w:rsidP="0009051E">
      <w:pPr>
        <w:ind w:left="-284" w:firstLine="709"/>
        <w:jc w:val="both"/>
        <w:rPr>
          <w:sz w:val="28"/>
          <w:szCs w:val="28"/>
        </w:rPr>
      </w:pPr>
      <w:r w:rsidRPr="00042D24">
        <w:rPr>
          <w:sz w:val="28"/>
          <w:szCs w:val="28"/>
        </w:rPr>
        <w:t>в сроки, не противоречащие законодательству – иные контрольные и экспертно-аналитические мероприятия с учетом финансовых средств на их исполнение;</w:t>
      </w:r>
    </w:p>
    <w:p w:rsidR="0009051E" w:rsidRPr="00042D24" w:rsidRDefault="0009051E" w:rsidP="0009051E">
      <w:pPr>
        <w:ind w:left="-284" w:firstLine="709"/>
        <w:jc w:val="both"/>
        <w:rPr>
          <w:sz w:val="28"/>
          <w:szCs w:val="28"/>
        </w:rPr>
      </w:pPr>
      <w:r w:rsidRPr="00042D24">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 (если сроки не установлены законодательством);</w:t>
      </w:r>
    </w:p>
    <w:p w:rsidR="0009051E" w:rsidRPr="00042D24" w:rsidRDefault="0009051E" w:rsidP="0009051E">
      <w:pPr>
        <w:ind w:left="-284" w:firstLine="709"/>
        <w:jc w:val="both"/>
        <w:rPr>
          <w:sz w:val="28"/>
          <w:szCs w:val="28"/>
        </w:rPr>
      </w:pPr>
      <w:r w:rsidRPr="00042D24">
        <w:rPr>
          <w:sz w:val="28"/>
          <w:szCs w:val="28"/>
        </w:rPr>
        <w:lastRenderedPageBreak/>
        <w:t xml:space="preserve">4.2.3. для подготовки к внешней проверке годового отчета об исполнении бюджета поселения имеет право в течение соответствующего года осуществлять </w:t>
      </w:r>
      <w:proofErr w:type="gramStart"/>
      <w:r w:rsidRPr="00042D24">
        <w:rPr>
          <w:sz w:val="28"/>
          <w:szCs w:val="28"/>
        </w:rPr>
        <w:t>контроль за</w:t>
      </w:r>
      <w:proofErr w:type="gramEnd"/>
      <w:r w:rsidRPr="00042D24">
        <w:rPr>
          <w:sz w:val="28"/>
          <w:szCs w:val="28"/>
        </w:rPr>
        <w:t xml:space="preserve"> исполнением бюджета поселения и использованием средств бюджета поселения;</w:t>
      </w:r>
    </w:p>
    <w:p w:rsidR="0009051E" w:rsidRPr="00042D24" w:rsidRDefault="0009051E" w:rsidP="0009051E">
      <w:pPr>
        <w:ind w:left="-284" w:firstLine="709"/>
        <w:jc w:val="both"/>
        <w:rPr>
          <w:sz w:val="28"/>
          <w:szCs w:val="28"/>
        </w:rPr>
      </w:pPr>
      <w:r w:rsidRPr="00042D24">
        <w:rPr>
          <w:sz w:val="28"/>
          <w:szCs w:val="28"/>
        </w:rPr>
        <w:t>4.2.4.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09051E" w:rsidRPr="00042D24" w:rsidRDefault="0009051E" w:rsidP="0009051E">
      <w:pPr>
        <w:ind w:left="-284" w:firstLine="709"/>
        <w:jc w:val="both"/>
        <w:rPr>
          <w:sz w:val="28"/>
          <w:szCs w:val="28"/>
        </w:rPr>
      </w:pPr>
      <w:r w:rsidRPr="00042D24">
        <w:rPr>
          <w:sz w:val="28"/>
          <w:szCs w:val="28"/>
        </w:rPr>
        <w:t>4.2.5.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09051E" w:rsidRPr="00042D24" w:rsidRDefault="0009051E" w:rsidP="0009051E">
      <w:pPr>
        <w:ind w:left="-284" w:firstLine="709"/>
        <w:jc w:val="both"/>
        <w:rPr>
          <w:sz w:val="28"/>
          <w:szCs w:val="28"/>
        </w:rPr>
      </w:pPr>
      <w:r w:rsidRPr="00042D24">
        <w:rPr>
          <w:sz w:val="28"/>
          <w:szCs w:val="28"/>
        </w:rPr>
        <w:t>4.2.6. направляет отчеты и заключения по результатам проведенных мероприятий Собранию представителей поселения, вправе направлять указанные материалы иным органам местного самоуправления поселения;</w:t>
      </w:r>
    </w:p>
    <w:p w:rsidR="0009051E" w:rsidRPr="00042D24" w:rsidRDefault="0009051E" w:rsidP="0009051E">
      <w:pPr>
        <w:ind w:left="-284" w:firstLine="709"/>
        <w:jc w:val="both"/>
        <w:rPr>
          <w:sz w:val="28"/>
          <w:szCs w:val="28"/>
        </w:rPr>
      </w:pPr>
      <w:r w:rsidRPr="00042D24">
        <w:rPr>
          <w:sz w:val="28"/>
          <w:szCs w:val="28"/>
        </w:rPr>
        <w:t>4.2.7. размещает информацию о проведенных мероприятиях на своем официальном сайте в сети «Интернет»;</w:t>
      </w:r>
    </w:p>
    <w:p w:rsidR="0009051E" w:rsidRPr="00042D24" w:rsidRDefault="0009051E" w:rsidP="0009051E">
      <w:pPr>
        <w:ind w:left="-284" w:firstLine="709"/>
        <w:jc w:val="both"/>
        <w:rPr>
          <w:sz w:val="28"/>
          <w:szCs w:val="28"/>
        </w:rPr>
      </w:pPr>
      <w:r w:rsidRPr="00042D24">
        <w:rPr>
          <w:sz w:val="28"/>
          <w:szCs w:val="28"/>
        </w:rPr>
        <w:t>4.2.8. направляет представления и предписания администрации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09051E" w:rsidRPr="00042D24" w:rsidRDefault="0009051E" w:rsidP="0009051E">
      <w:pPr>
        <w:ind w:left="-284" w:firstLine="709"/>
        <w:jc w:val="both"/>
        <w:rPr>
          <w:sz w:val="28"/>
          <w:szCs w:val="28"/>
        </w:rPr>
      </w:pPr>
      <w:r w:rsidRPr="00042D24">
        <w:rPr>
          <w:sz w:val="28"/>
          <w:szCs w:val="28"/>
        </w:rPr>
        <w:t>4.2.9.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09051E" w:rsidRPr="00042D24" w:rsidRDefault="0009051E" w:rsidP="0009051E">
      <w:pPr>
        <w:ind w:left="-284" w:firstLine="709"/>
        <w:jc w:val="both"/>
        <w:rPr>
          <w:sz w:val="28"/>
          <w:szCs w:val="28"/>
        </w:rPr>
      </w:pPr>
      <w:r w:rsidRPr="00042D24">
        <w:rPr>
          <w:sz w:val="28"/>
          <w:szCs w:val="28"/>
        </w:rPr>
        <w:t>4.2.10.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w:t>
      </w:r>
    </w:p>
    <w:p w:rsidR="0009051E" w:rsidRPr="00042D24" w:rsidRDefault="0009051E" w:rsidP="0009051E">
      <w:pPr>
        <w:ind w:left="-284" w:firstLine="709"/>
        <w:jc w:val="both"/>
        <w:rPr>
          <w:sz w:val="28"/>
          <w:szCs w:val="28"/>
        </w:rPr>
      </w:pPr>
      <w:r w:rsidRPr="00042D24">
        <w:rPr>
          <w:sz w:val="28"/>
          <w:szCs w:val="28"/>
        </w:rPr>
        <w:t>4.2.11. обеспечивает использование средств</w:t>
      </w:r>
      <w:r>
        <w:rPr>
          <w:sz w:val="28"/>
          <w:szCs w:val="28"/>
        </w:rPr>
        <w:t>,</w:t>
      </w:r>
      <w:r w:rsidRPr="00042D24">
        <w:rPr>
          <w:sz w:val="28"/>
          <w:szCs w:val="28"/>
        </w:rPr>
        <w:t xml:space="preserve"> предусмотренных настоящим Соглашением межбюджетных трансфертов на материально-техническое обеспечение своей деятельности;</w:t>
      </w:r>
    </w:p>
    <w:p w:rsidR="0009051E" w:rsidRPr="00042D24" w:rsidRDefault="0009051E" w:rsidP="0009051E">
      <w:pPr>
        <w:ind w:left="-284" w:firstLine="709"/>
        <w:jc w:val="both"/>
        <w:rPr>
          <w:sz w:val="28"/>
          <w:szCs w:val="28"/>
        </w:rPr>
      </w:pPr>
      <w:r w:rsidRPr="00042D24">
        <w:rPr>
          <w:sz w:val="28"/>
          <w:szCs w:val="28"/>
        </w:rPr>
        <w:t>4.2.12. обеспечивает предоставление Собранию представителей поселения, администрации поселения ежегодных отчетов об использовании предусмотренных настоящим Соглашением межбюджетных трансфертов в срок до 20 числа месяца, следующего за отчетным периодом;</w:t>
      </w:r>
    </w:p>
    <w:p w:rsidR="0009051E" w:rsidRPr="00042D24" w:rsidRDefault="0009051E" w:rsidP="0009051E">
      <w:pPr>
        <w:ind w:left="-284" w:firstLine="709"/>
        <w:jc w:val="both"/>
        <w:rPr>
          <w:sz w:val="28"/>
          <w:szCs w:val="28"/>
        </w:rPr>
      </w:pPr>
      <w:r w:rsidRPr="00042D24">
        <w:rPr>
          <w:sz w:val="28"/>
          <w:szCs w:val="28"/>
        </w:rPr>
        <w:t>4.2.13. ежегодно предоставляет Собранию представителей поселения информацию об осуществлении предусмотренных настоящим Соглашением полномочий;</w:t>
      </w:r>
    </w:p>
    <w:p w:rsidR="0009051E" w:rsidRPr="00042D24" w:rsidRDefault="0009051E" w:rsidP="0009051E">
      <w:pPr>
        <w:ind w:left="-284" w:firstLine="709"/>
        <w:jc w:val="both"/>
        <w:rPr>
          <w:sz w:val="28"/>
          <w:szCs w:val="28"/>
        </w:rPr>
      </w:pPr>
      <w:r w:rsidRPr="00042D24">
        <w:rPr>
          <w:sz w:val="28"/>
          <w:szCs w:val="28"/>
        </w:rPr>
        <w:t>4.2.14.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w:t>
      </w:r>
    </w:p>
    <w:p w:rsidR="0009051E" w:rsidRPr="00042D24" w:rsidRDefault="0009051E" w:rsidP="0009051E">
      <w:pPr>
        <w:ind w:left="-284" w:firstLine="709"/>
        <w:jc w:val="both"/>
        <w:rPr>
          <w:sz w:val="28"/>
          <w:szCs w:val="28"/>
        </w:rPr>
      </w:pPr>
      <w:r w:rsidRPr="00042D24">
        <w:rPr>
          <w:sz w:val="28"/>
          <w:szCs w:val="28"/>
        </w:rPr>
        <w:t>4.3. Собрание представителей поселения:</w:t>
      </w:r>
    </w:p>
    <w:p w:rsidR="0009051E" w:rsidRPr="00042D24" w:rsidRDefault="0009051E" w:rsidP="0009051E">
      <w:pPr>
        <w:ind w:left="-284" w:firstLine="709"/>
        <w:jc w:val="both"/>
        <w:rPr>
          <w:sz w:val="28"/>
          <w:szCs w:val="28"/>
        </w:rPr>
      </w:pPr>
      <w:r w:rsidRPr="00042D24">
        <w:rPr>
          <w:sz w:val="28"/>
          <w:szCs w:val="28"/>
        </w:rPr>
        <w:lastRenderedPageBreak/>
        <w:t>4.3.1. утверждает в решении о бюджете поселения межбюджетные трансферты бюджету муниципального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перечисление в бюджет муниципального района;</w:t>
      </w:r>
    </w:p>
    <w:p w:rsidR="0009051E" w:rsidRPr="00042D24" w:rsidRDefault="0009051E" w:rsidP="0009051E">
      <w:pPr>
        <w:ind w:left="-284" w:firstLine="709"/>
        <w:jc w:val="both"/>
        <w:rPr>
          <w:sz w:val="28"/>
          <w:szCs w:val="28"/>
        </w:rPr>
      </w:pPr>
      <w:r w:rsidRPr="00042D24">
        <w:rPr>
          <w:sz w:val="28"/>
          <w:szCs w:val="28"/>
        </w:rPr>
        <w:t>4.3.2. направляет в Контрольно-счетную палату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09051E" w:rsidRPr="00042D24" w:rsidRDefault="0009051E" w:rsidP="0009051E">
      <w:pPr>
        <w:ind w:left="-284" w:firstLine="709"/>
        <w:jc w:val="both"/>
        <w:rPr>
          <w:sz w:val="28"/>
          <w:szCs w:val="28"/>
        </w:rPr>
      </w:pPr>
      <w:r w:rsidRPr="00042D24">
        <w:rPr>
          <w:sz w:val="28"/>
          <w:szCs w:val="28"/>
        </w:rPr>
        <w:t>4.3.3. рассматривает отчеты и заключения, а также предложения Контрольно-счетной палаты района по результатам проведения контрольных и экспертно-аналитических мероприятий;</w:t>
      </w:r>
    </w:p>
    <w:p w:rsidR="0009051E" w:rsidRPr="00042D24" w:rsidRDefault="0009051E" w:rsidP="0009051E">
      <w:pPr>
        <w:ind w:left="-284" w:firstLine="709"/>
        <w:jc w:val="both"/>
        <w:rPr>
          <w:sz w:val="28"/>
          <w:szCs w:val="28"/>
        </w:rPr>
      </w:pPr>
      <w:r w:rsidRPr="00042D24">
        <w:rPr>
          <w:sz w:val="28"/>
          <w:szCs w:val="28"/>
        </w:rPr>
        <w:t>4.3.4. имеет право опубликовывать информацию о проведенных мероприятиях в средствах массовой информации, направлять отчеты и заключения Контрольно-счетной палаты;</w:t>
      </w:r>
    </w:p>
    <w:p w:rsidR="0009051E" w:rsidRPr="00042D24" w:rsidRDefault="0009051E" w:rsidP="0009051E">
      <w:pPr>
        <w:ind w:left="-284" w:firstLine="709"/>
        <w:jc w:val="both"/>
        <w:rPr>
          <w:sz w:val="28"/>
          <w:szCs w:val="28"/>
        </w:rPr>
      </w:pPr>
      <w:r w:rsidRPr="00042D24">
        <w:rPr>
          <w:sz w:val="28"/>
          <w:szCs w:val="28"/>
        </w:rPr>
        <w:t>4.3.5. рассматривает обращения Контрольно-счетной палаты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09051E" w:rsidRPr="00042D24" w:rsidRDefault="0009051E" w:rsidP="0009051E">
      <w:pPr>
        <w:ind w:left="-284" w:firstLine="709"/>
        <w:jc w:val="both"/>
        <w:rPr>
          <w:sz w:val="28"/>
          <w:szCs w:val="28"/>
        </w:rPr>
      </w:pPr>
      <w:r w:rsidRPr="00042D24">
        <w:rPr>
          <w:sz w:val="28"/>
          <w:szCs w:val="28"/>
        </w:rPr>
        <w:t>4.3.6.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09051E" w:rsidRPr="00042D24" w:rsidRDefault="0009051E" w:rsidP="0009051E">
      <w:pPr>
        <w:ind w:left="-284" w:firstLine="709"/>
        <w:jc w:val="both"/>
        <w:rPr>
          <w:sz w:val="28"/>
          <w:szCs w:val="28"/>
        </w:rPr>
      </w:pPr>
      <w:r w:rsidRPr="00042D24">
        <w:rPr>
          <w:sz w:val="28"/>
          <w:szCs w:val="28"/>
        </w:rPr>
        <w:t>4.3.7. имеет право приостановить перечисление предусмотренных настоящим Соглашением межбюджетных трансфертов в случае невыполнения Контрольно-счетной палатой района своих обязательств.</w:t>
      </w:r>
    </w:p>
    <w:p w:rsidR="0009051E" w:rsidRPr="00042D24" w:rsidRDefault="0009051E" w:rsidP="0009051E">
      <w:pPr>
        <w:ind w:left="-284" w:firstLine="709"/>
        <w:jc w:val="both"/>
        <w:rPr>
          <w:sz w:val="28"/>
          <w:szCs w:val="28"/>
        </w:rPr>
      </w:pPr>
      <w:r w:rsidRPr="00042D24">
        <w:rPr>
          <w:sz w:val="28"/>
          <w:szCs w:val="28"/>
        </w:rPr>
        <w:t>4.4. Стороны имеют право принимать иные меры, необходимые для реализации настоящего Соглашения.</w:t>
      </w:r>
    </w:p>
    <w:p w:rsidR="0009051E" w:rsidRPr="00042D24" w:rsidRDefault="0009051E" w:rsidP="0009051E">
      <w:pPr>
        <w:ind w:left="-284" w:firstLine="709"/>
        <w:jc w:val="both"/>
        <w:rPr>
          <w:sz w:val="28"/>
          <w:szCs w:val="28"/>
        </w:rPr>
      </w:pPr>
    </w:p>
    <w:p w:rsidR="0009051E" w:rsidRPr="00042D24" w:rsidRDefault="0009051E" w:rsidP="0009051E">
      <w:pPr>
        <w:ind w:left="-284" w:firstLine="709"/>
        <w:jc w:val="center"/>
        <w:rPr>
          <w:b/>
          <w:sz w:val="28"/>
          <w:szCs w:val="28"/>
        </w:rPr>
      </w:pPr>
      <w:r w:rsidRPr="00042D24">
        <w:rPr>
          <w:b/>
          <w:sz w:val="28"/>
          <w:szCs w:val="28"/>
        </w:rPr>
        <w:t>5. Ответственность сторон</w:t>
      </w:r>
    </w:p>
    <w:p w:rsidR="0009051E" w:rsidRPr="00042D24" w:rsidRDefault="0009051E" w:rsidP="0009051E">
      <w:pPr>
        <w:ind w:left="-284" w:firstLine="709"/>
        <w:jc w:val="both"/>
        <w:rPr>
          <w:sz w:val="28"/>
          <w:szCs w:val="28"/>
        </w:rPr>
      </w:pPr>
      <w:r w:rsidRPr="00042D24">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09051E" w:rsidRPr="00042D24" w:rsidRDefault="0009051E" w:rsidP="0009051E">
      <w:pPr>
        <w:ind w:left="-284" w:firstLine="709"/>
        <w:jc w:val="both"/>
        <w:rPr>
          <w:sz w:val="28"/>
          <w:szCs w:val="28"/>
        </w:rPr>
      </w:pPr>
      <w:r w:rsidRPr="00042D24">
        <w:rPr>
          <w:sz w:val="28"/>
          <w:szCs w:val="28"/>
        </w:rPr>
        <w:t xml:space="preserve">5.2. В случае неисполнения (ненадлежащего исполнения) Контрольно-счетной палатой предусмотренных настоящим Соглашением полномочий, Собрание представителей района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042D24">
        <w:rPr>
          <w:sz w:val="28"/>
          <w:szCs w:val="28"/>
        </w:rPr>
        <w:t>непроведенные</w:t>
      </w:r>
      <w:proofErr w:type="spellEnd"/>
      <w:r w:rsidRPr="00042D24">
        <w:rPr>
          <w:sz w:val="28"/>
          <w:szCs w:val="28"/>
        </w:rPr>
        <w:t xml:space="preserve"> (</w:t>
      </w:r>
      <w:proofErr w:type="spellStart"/>
      <w:r w:rsidRPr="00042D24">
        <w:rPr>
          <w:sz w:val="28"/>
          <w:szCs w:val="28"/>
        </w:rPr>
        <w:t>ненадлежаще</w:t>
      </w:r>
      <w:proofErr w:type="spellEnd"/>
      <w:r w:rsidRPr="00042D24">
        <w:rPr>
          <w:sz w:val="28"/>
          <w:szCs w:val="28"/>
        </w:rPr>
        <w:t xml:space="preserve"> проведенные) мероприятия.</w:t>
      </w:r>
    </w:p>
    <w:p w:rsidR="0009051E" w:rsidRPr="00042D24" w:rsidRDefault="0009051E" w:rsidP="0009051E">
      <w:pPr>
        <w:ind w:left="-284" w:firstLine="709"/>
        <w:jc w:val="both"/>
        <w:rPr>
          <w:sz w:val="28"/>
          <w:szCs w:val="28"/>
        </w:rPr>
      </w:pPr>
      <w:r w:rsidRPr="00042D24">
        <w:rPr>
          <w:sz w:val="28"/>
          <w:szCs w:val="28"/>
        </w:rPr>
        <w:t xml:space="preserve">5.3. </w:t>
      </w:r>
      <w:proofErr w:type="gramStart"/>
      <w:r w:rsidRPr="00042D24">
        <w:rPr>
          <w:sz w:val="28"/>
          <w:szCs w:val="28"/>
        </w:rPr>
        <w:t xml:space="preserve">В случае </w:t>
      </w:r>
      <w:proofErr w:type="spellStart"/>
      <w:r w:rsidRPr="00042D24">
        <w:rPr>
          <w:sz w:val="28"/>
          <w:szCs w:val="28"/>
        </w:rPr>
        <w:t>неперечисления</w:t>
      </w:r>
      <w:proofErr w:type="spellEnd"/>
      <w:r w:rsidRPr="00042D24">
        <w:rPr>
          <w:sz w:val="28"/>
          <w:szCs w:val="28"/>
        </w:rPr>
        <w:t xml:space="preserve"> (неполного перечисления) в бюджет муниципального района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бюджет муниципального района дополнительного объема межбюджетных трансфертов в размере 10% от </w:t>
      </w:r>
      <w:proofErr w:type="spellStart"/>
      <w:r w:rsidRPr="00042D24">
        <w:rPr>
          <w:sz w:val="28"/>
          <w:szCs w:val="28"/>
        </w:rPr>
        <w:t>неперечисленной</w:t>
      </w:r>
      <w:proofErr w:type="spellEnd"/>
      <w:r w:rsidRPr="00042D24">
        <w:rPr>
          <w:sz w:val="28"/>
          <w:szCs w:val="28"/>
        </w:rPr>
        <w:t xml:space="preserve"> суммы.</w:t>
      </w:r>
      <w:proofErr w:type="gramEnd"/>
    </w:p>
    <w:p w:rsidR="0009051E" w:rsidRDefault="0009051E" w:rsidP="0009051E">
      <w:pPr>
        <w:ind w:left="-284" w:firstLine="709"/>
        <w:jc w:val="both"/>
        <w:rPr>
          <w:sz w:val="28"/>
          <w:szCs w:val="28"/>
        </w:rPr>
      </w:pPr>
      <w:r w:rsidRPr="00042D24">
        <w:rPr>
          <w:sz w:val="28"/>
          <w:szCs w:val="28"/>
        </w:rPr>
        <w:lastRenderedPageBreak/>
        <w:t>5.4.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 а также, если неисполнение (ненадлежащее исполнение) обязанностей было допущено вследствие действий администрации муниципального района, администрации поселения или иных третьих лиц.</w:t>
      </w:r>
    </w:p>
    <w:p w:rsidR="00F030A9" w:rsidRPr="00042D24" w:rsidRDefault="00F030A9" w:rsidP="0009051E">
      <w:pPr>
        <w:ind w:left="-284" w:firstLine="709"/>
        <w:jc w:val="both"/>
        <w:rPr>
          <w:sz w:val="28"/>
          <w:szCs w:val="28"/>
        </w:rPr>
      </w:pPr>
    </w:p>
    <w:p w:rsidR="0009051E" w:rsidRPr="00042D24" w:rsidRDefault="0009051E" w:rsidP="0009051E">
      <w:pPr>
        <w:ind w:left="-284" w:firstLine="709"/>
        <w:jc w:val="center"/>
        <w:rPr>
          <w:b/>
          <w:sz w:val="28"/>
          <w:szCs w:val="28"/>
        </w:rPr>
      </w:pPr>
      <w:r w:rsidRPr="00042D24">
        <w:rPr>
          <w:b/>
          <w:sz w:val="28"/>
          <w:szCs w:val="28"/>
        </w:rPr>
        <w:t>6. Заключительные положения</w:t>
      </w:r>
    </w:p>
    <w:p w:rsidR="0009051E" w:rsidRPr="00042D24" w:rsidRDefault="0009051E" w:rsidP="0009051E">
      <w:pPr>
        <w:ind w:left="-284" w:firstLine="709"/>
        <w:jc w:val="both"/>
        <w:rPr>
          <w:sz w:val="28"/>
          <w:szCs w:val="28"/>
        </w:rPr>
      </w:pPr>
      <w:r w:rsidRPr="00042D24">
        <w:rPr>
          <w:sz w:val="28"/>
          <w:szCs w:val="28"/>
        </w:rPr>
        <w:t>6.1. Настоящее Соглашение вступает в силу с момента его подписания всеми Сторонами.</w:t>
      </w:r>
    </w:p>
    <w:p w:rsidR="0009051E" w:rsidRPr="00042D24" w:rsidRDefault="0009051E" w:rsidP="0009051E">
      <w:pPr>
        <w:ind w:left="-284" w:firstLine="709"/>
        <w:jc w:val="both"/>
        <w:rPr>
          <w:sz w:val="28"/>
          <w:szCs w:val="28"/>
        </w:rPr>
      </w:pPr>
      <w:r w:rsidRPr="00042D24">
        <w:rPr>
          <w:sz w:val="28"/>
          <w:szCs w:val="28"/>
        </w:rPr>
        <w:t>6.2.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09051E" w:rsidRPr="00042D24" w:rsidRDefault="0009051E" w:rsidP="0009051E">
      <w:pPr>
        <w:ind w:left="-284" w:firstLine="709"/>
        <w:jc w:val="both"/>
        <w:rPr>
          <w:sz w:val="28"/>
          <w:szCs w:val="28"/>
        </w:rPr>
      </w:pPr>
      <w:r w:rsidRPr="00042D24">
        <w:rPr>
          <w:sz w:val="28"/>
          <w:szCs w:val="28"/>
        </w:rPr>
        <w:t>6.3. Действие настоящего Соглашения может быть прекращено досрочно по соглашению Сторон либо в случае направления Собранием представителей района или Собранием представителей поселения другим Сторонам уведомления о расторжении Соглашения.</w:t>
      </w:r>
    </w:p>
    <w:p w:rsidR="0009051E" w:rsidRPr="00042D24" w:rsidRDefault="0009051E" w:rsidP="0009051E">
      <w:pPr>
        <w:ind w:left="-284" w:firstLine="709"/>
        <w:jc w:val="both"/>
        <w:rPr>
          <w:sz w:val="28"/>
          <w:szCs w:val="28"/>
        </w:rPr>
      </w:pPr>
      <w:r w:rsidRPr="00042D24">
        <w:rPr>
          <w:sz w:val="28"/>
          <w:szCs w:val="28"/>
        </w:rPr>
        <w:t>6.4. Соглашение прекращает действие после окончания проводимых в соответствии с ним контрольных и экспертно-аналитических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09051E" w:rsidRPr="00042D24" w:rsidRDefault="0009051E" w:rsidP="0009051E">
      <w:pPr>
        <w:ind w:left="-284" w:firstLine="709"/>
        <w:jc w:val="both"/>
        <w:rPr>
          <w:sz w:val="28"/>
          <w:szCs w:val="28"/>
        </w:rPr>
      </w:pPr>
      <w:r w:rsidRPr="00042D24">
        <w:rPr>
          <w:sz w:val="28"/>
          <w:szCs w:val="28"/>
        </w:rPr>
        <w:t xml:space="preserve">6.5. При прекращении действия Соглашения Собрание представителей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 приходящуюся </w:t>
      </w:r>
      <w:proofErr w:type="gramStart"/>
      <w:r w:rsidRPr="00042D24">
        <w:rPr>
          <w:sz w:val="28"/>
          <w:szCs w:val="28"/>
        </w:rPr>
        <w:t>на</w:t>
      </w:r>
      <w:proofErr w:type="gramEnd"/>
      <w:r w:rsidRPr="00042D24">
        <w:rPr>
          <w:sz w:val="28"/>
          <w:szCs w:val="28"/>
        </w:rPr>
        <w:t xml:space="preserve"> проведенные мероприятия.</w:t>
      </w:r>
    </w:p>
    <w:p w:rsidR="0009051E" w:rsidRPr="00042D24" w:rsidRDefault="0009051E" w:rsidP="0009051E">
      <w:pPr>
        <w:ind w:left="-284" w:firstLine="709"/>
        <w:jc w:val="both"/>
        <w:rPr>
          <w:sz w:val="28"/>
          <w:szCs w:val="28"/>
        </w:rPr>
      </w:pPr>
      <w:r w:rsidRPr="00042D24">
        <w:rPr>
          <w:sz w:val="28"/>
          <w:szCs w:val="28"/>
        </w:rPr>
        <w:t xml:space="preserve">6.6. При прекращении действия Соглашения Собрание представителей района обеспечивает возврат в бюджет поселения определенную в соответствии с настоящим Соглашением часть объема межбюджетных трансфертов, приходящуюся на </w:t>
      </w:r>
      <w:proofErr w:type="spellStart"/>
      <w:r w:rsidRPr="00042D24">
        <w:rPr>
          <w:sz w:val="28"/>
          <w:szCs w:val="28"/>
        </w:rPr>
        <w:t>непроведенные</w:t>
      </w:r>
      <w:proofErr w:type="spellEnd"/>
      <w:r w:rsidRPr="00042D24">
        <w:rPr>
          <w:sz w:val="28"/>
          <w:szCs w:val="28"/>
        </w:rPr>
        <w:t xml:space="preserve"> мероприятия.</w:t>
      </w:r>
    </w:p>
    <w:p w:rsidR="0009051E" w:rsidRPr="00042D24" w:rsidRDefault="0009051E" w:rsidP="0009051E">
      <w:pPr>
        <w:ind w:left="-284" w:firstLine="709"/>
        <w:jc w:val="both"/>
        <w:rPr>
          <w:sz w:val="28"/>
          <w:szCs w:val="28"/>
        </w:rPr>
      </w:pPr>
      <w:r w:rsidRPr="00042D24">
        <w:rPr>
          <w:sz w:val="28"/>
          <w:szCs w:val="28"/>
        </w:rPr>
        <w:t>6.7.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09051E" w:rsidRPr="00042D24" w:rsidRDefault="0009051E" w:rsidP="0009051E">
      <w:pPr>
        <w:ind w:left="-284" w:firstLine="709"/>
        <w:jc w:val="both"/>
        <w:rPr>
          <w:sz w:val="28"/>
          <w:szCs w:val="28"/>
        </w:rPr>
      </w:pPr>
      <w:r w:rsidRPr="00042D24">
        <w:rPr>
          <w:sz w:val="28"/>
          <w:szCs w:val="28"/>
        </w:rPr>
        <w:t>6.8. Настоящее Соглашение составлено в трех экземплярах, имеющих одинаковую юридическую силу, по одному экземпляру для каждой из Сторон.</w:t>
      </w:r>
    </w:p>
    <w:p w:rsidR="0009051E" w:rsidRPr="00042D24" w:rsidRDefault="0009051E" w:rsidP="0009051E">
      <w:pPr>
        <w:ind w:left="-284" w:firstLine="709"/>
        <w:jc w:val="both"/>
        <w:rPr>
          <w:sz w:val="28"/>
          <w:szCs w:val="28"/>
        </w:rPr>
      </w:pPr>
      <w:r w:rsidRPr="00042D24">
        <w:rPr>
          <w:sz w:val="28"/>
          <w:szCs w:val="28"/>
        </w:rPr>
        <w:tab/>
      </w:r>
    </w:p>
    <w:p w:rsidR="0009051E" w:rsidRPr="00042D24" w:rsidRDefault="0009051E" w:rsidP="0009051E">
      <w:pPr>
        <w:ind w:left="-284"/>
        <w:jc w:val="center"/>
        <w:rPr>
          <w:rFonts w:eastAsia="Calibri"/>
          <w:b/>
          <w:sz w:val="28"/>
          <w:szCs w:val="28"/>
        </w:rPr>
      </w:pPr>
      <w:r w:rsidRPr="00042D24">
        <w:rPr>
          <w:b/>
          <w:sz w:val="28"/>
          <w:szCs w:val="28"/>
        </w:rPr>
        <w:t xml:space="preserve">7. </w:t>
      </w:r>
      <w:r w:rsidRPr="00042D24">
        <w:rPr>
          <w:rFonts w:eastAsia="Calibri"/>
          <w:b/>
          <w:sz w:val="28"/>
          <w:szCs w:val="28"/>
        </w:rPr>
        <w:t>Реквизиты и подписи сторон</w:t>
      </w:r>
    </w:p>
    <w:tbl>
      <w:tblPr>
        <w:tblW w:w="103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
        <w:gridCol w:w="5245"/>
        <w:gridCol w:w="4785"/>
        <w:gridCol w:w="142"/>
      </w:tblGrid>
      <w:tr w:rsidR="0009051E" w:rsidRPr="00042D24" w:rsidTr="00742811">
        <w:trPr>
          <w:gridAfter w:val="1"/>
          <w:wAfter w:w="142" w:type="dxa"/>
        </w:trPr>
        <w:tc>
          <w:tcPr>
            <w:tcW w:w="5387" w:type="dxa"/>
            <w:gridSpan w:val="2"/>
            <w:tcBorders>
              <w:top w:val="nil"/>
              <w:left w:val="nil"/>
              <w:bottom w:val="nil"/>
              <w:right w:val="nil"/>
            </w:tcBorders>
          </w:tcPr>
          <w:p w:rsidR="0009051E" w:rsidRPr="00042D24" w:rsidRDefault="0009051E" w:rsidP="003C3340">
            <w:pPr>
              <w:ind w:left="34"/>
            </w:pPr>
          </w:p>
          <w:tbl>
            <w:tblPr>
              <w:tblW w:w="0" w:type="auto"/>
              <w:tblInd w:w="294" w:type="dxa"/>
              <w:tblLook w:val="00A0" w:firstRow="1" w:lastRow="0" w:firstColumn="1" w:lastColumn="0" w:noHBand="0" w:noVBand="0"/>
            </w:tblPr>
            <w:tblGrid>
              <w:gridCol w:w="4580"/>
            </w:tblGrid>
            <w:tr w:rsidR="0009051E" w:rsidRPr="00042D24" w:rsidTr="00F030A9">
              <w:trPr>
                <w:trHeight w:val="1818"/>
              </w:trPr>
              <w:tc>
                <w:tcPr>
                  <w:tcW w:w="4580" w:type="dxa"/>
                  <w:hideMark/>
                </w:tcPr>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6"/>
                    <w:rPr>
                      <w:sz w:val="28"/>
                      <w:szCs w:val="28"/>
                    </w:rPr>
                  </w:pPr>
                  <w:r w:rsidRPr="00042D24">
                    <w:rPr>
                      <w:sz w:val="28"/>
                      <w:szCs w:val="28"/>
                    </w:rPr>
                    <w:t>Собрание представителей муниципального района Шенталинский</w:t>
                  </w: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6"/>
                    <w:rPr>
                      <w:sz w:val="28"/>
                      <w:szCs w:val="28"/>
                    </w:rPr>
                  </w:pPr>
                  <w:r w:rsidRPr="00042D24">
                    <w:rPr>
                      <w:sz w:val="28"/>
                      <w:szCs w:val="28"/>
                    </w:rPr>
                    <w:t>Самарской области</w:t>
                  </w: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6"/>
                    <w:rPr>
                      <w:sz w:val="28"/>
                      <w:szCs w:val="28"/>
                    </w:rPr>
                  </w:pPr>
                  <w:r w:rsidRPr="00042D24">
                    <w:rPr>
                      <w:sz w:val="28"/>
                      <w:szCs w:val="28"/>
                    </w:rPr>
                    <w:t>Юридический адрес:</w:t>
                  </w: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6"/>
                    <w:rPr>
                      <w:sz w:val="28"/>
                      <w:szCs w:val="28"/>
                    </w:rPr>
                  </w:pPr>
                  <w:r w:rsidRPr="00042D24">
                    <w:rPr>
                      <w:sz w:val="28"/>
                      <w:szCs w:val="28"/>
                    </w:rPr>
                    <w:t>Реквизиты:</w:t>
                  </w:r>
                </w:p>
              </w:tc>
            </w:tr>
            <w:tr w:rsidR="0009051E" w:rsidRPr="00042D24" w:rsidTr="00F030A9">
              <w:trPr>
                <w:trHeight w:val="295"/>
              </w:trPr>
              <w:tc>
                <w:tcPr>
                  <w:tcW w:w="4580" w:type="dxa"/>
                </w:tcPr>
                <w:p w:rsidR="0009051E" w:rsidRPr="00042D24" w:rsidRDefault="0009051E" w:rsidP="003C3340">
                  <w:pPr>
                    <w:ind w:left="34" w:hanging="6"/>
                    <w:rPr>
                      <w:sz w:val="28"/>
                      <w:szCs w:val="28"/>
                    </w:rPr>
                  </w:pPr>
                </w:p>
              </w:tc>
            </w:tr>
          </w:tbl>
          <w:p w:rsidR="0009051E" w:rsidRPr="00042D24" w:rsidRDefault="0009051E" w:rsidP="003C3340">
            <w:pPr>
              <w:ind w:left="34"/>
              <w:rPr>
                <w:sz w:val="28"/>
                <w:szCs w:val="28"/>
              </w:rPr>
            </w:pPr>
          </w:p>
        </w:tc>
        <w:tc>
          <w:tcPr>
            <w:tcW w:w="4785" w:type="dxa"/>
            <w:tcBorders>
              <w:top w:val="nil"/>
              <w:left w:val="nil"/>
              <w:bottom w:val="nil"/>
              <w:right w:val="nil"/>
            </w:tcBorders>
          </w:tcPr>
          <w:p w:rsidR="0009051E" w:rsidRPr="00042D24" w:rsidRDefault="0009051E" w:rsidP="003C3340">
            <w:pPr>
              <w:tabs>
                <w:tab w:val="left" w:pos="2235"/>
              </w:tabs>
              <w:ind w:left="34"/>
            </w:pPr>
          </w:p>
          <w:p w:rsidR="0009051E" w:rsidRPr="00042D24" w:rsidRDefault="0009051E" w:rsidP="003C3340">
            <w:pPr>
              <w:ind w:left="34"/>
              <w:rPr>
                <w:sz w:val="28"/>
                <w:szCs w:val="28"/>
              </w:rPr>
            </w:pPr>
            <w:r w:rsidRPr="00042D24">
              <w:rPr>
                <w:sz w:val="28"/>
                <w:szCs w:val="28"/>
              </w:rPr>
              <w:t>Собрание представителей сельского поселения Шентала муниципального района Шенталинский Самарской области</w:t>
            </w:r>
          </w:p>
          <w:p w:rsidR="0009051E" w:rsidRPr="00042D24" w:rsidRDefault="0009051E" w:rsidP="003C3340">
            <w:pPr>
              <w:ind w:left="34"/>
              <w:rPr>
                <w:sz w:val="28"/>
                <w:szCs w:val="28"/>
              </w:rPr>
            </w:pPr>
            <w:r w:rsidRPr="00042D24">
              <w:rPr>
                <w:sz w:val="28"/>
                <w:szCs w:val="28"/>
              </w:rPr>
              <w:t>Юридический адрес:</w:t>
            </w:r>
          </w:p>
          <w:p w:rsidR="0009051E" w:rsidRPr="00042D24" w:rsidRDefault="0009051E" w:rsidP="003C3340">
            <w:pPr>
              <w:ind w:left="34"/>
              <w:rPr>
                <w:sz w:val="28"/>
                <w:szCs w:val="28"/>
              </w:rPr>
            </w:pPr>
            <w:r w:rsidRPr="00042D24">
              <w:rPr>
                <w:sz w:val="28"/>
                <w:szCs w:val="28"/>
              </w:rPr>
              <w:t>Реквизиты:</w:t>
            </w:r>
          </w:p>
          <w:p w:rsidR="0009051E" w:rsidRPr="00042D24" w:rsidRDefault="0009051E" w:rsidP="003C3340">
            <w:pPr>
              <w:ind w:left="34"/>
              <w:rPr>
                <w:sz w:val="28"/>
                <w:szCs w:val="28"/>
              </w:rPr>
            </w:pPr>
          </w:p>
          <w:p w:rsidR="0009051E" w:rsidRPr="00042D24" w:rsidRDefault="0009051E" w:rsidP="003C3340">
            <w:pPr>
              <w:ind w:left="34"/>
              <w:rPr>
                <w:sz w:val="28"/>
                <w:szCs w:val="28"/>
              </w:rPr>
            </w:pPr>
          </w:p>
        </w:tc>
      </w:tr>
      <w:tr w:rsidR="0009051E" w:rsidRPr="00042D24" w:rsidTr="00742811">
        <w:trPr>
          <w:gridBefore w:val="1"/>
          <w:wBefore w:w="142" w:type="dxa"/>
        </w:trPr>
        <w:tc>
          <w:tcPr>
            <w:tcW w:w="5245" w:type="dxa"/>
            <w:tcBorders>
              <w:top w:val="nil"/>
              <w:left w:val="nil"/>
              <w:bottom w:val="nil"/>
              <w:right w:val="nil"/>
            </w:tcBorders>
          </w:tcPr>
          <w:p w:rsidR="0009051E" w:rsidRPr="00042D24" w:rsidRDefault="0009051E" w:rsidP="00F030A9">
            <w:pPr>
              <w:ind w:left="317" w:right="315"/>
              <w:rPr>
                <w:rFonts w:eastAsia="Calibri"/>
                <w:sz w:val="28"/>
                <w:szCs w:val="28"/>
              </w:rPr>
            </w:pPr>
            <w:r w:rsidRPr="00042D24">
              <w:rPr>
                <w:rFonts w:eastAsia="Calibri"/>
                <w:sz w:val="28"/>
                <w:szCs w:val="28"/>
              </w:rPr>
              <w:lastRenderedPageBreak/>
              <w:t>Председатель Собрания</w:t>
            </w:r>
          </w:p>
          <w:p w:rsidR="0009051E" w:rsidRPr="00042D24" w:rsidRDefault="0009051E" w:rsidP="00F030A9">
            <w:pPr>
              <w:ind w:left="317" w:right="315"/>
              <w:rPr>
                <w:rFonts w:eastAsia="Calibri"/>
                <w:sz w:val="28"/>
                <w:szCs w:val="28"/>
              </w:rPr>
            </w:pPr>
            <w:r w:rsidRPr="00042D24">
              <w:rPr>
                <w:rFonts w:eastAsia="Calibri"/>
                <w:sz w:val="28"/>
                <w:szCs w:val="28"/>
              </w:rPr>
              <w:t xml:space="preserve">представителей </w:t>
            </w:r>
            <w:proofErr w:type="gramStart"/>
            <w:r w:rsidRPr="00042D24">
              <w:rPr>
                <w:rFonts w:eastAsia="Calibri"/>
                <w:sz w:val="28"/>
                <w:szCs w:val="28"/>
              </w:rPr>
              <w:t>муниципального</w:t>
            </w:r>
            <w:proofErr w:type="gramEnd"/>
          </w:p>
          <w:p w:rsidR="0009051E" w:rsidRDefault="0009051E" w:rsidP="00F030A9">
            <w:pPr>
              <w:ind w:left="317" w:right="315"/>
              <w:rPr>
                <w:rFonts w:eastAsia="Calibri"/>
                <w:sz w:val="28"/>
                <w:szCs w:val="28"/>
              </w:rPr>
            </w:pPr>
            <w:r w:rsidRPr="00042D24">
              <w:rPr>
                <w:rFonts w:eastAsia="Calibri"/>
                <w:sz w:val="28"/>
                <w:szCs w:val="28"/>
              </w:rPr>
              <w:t xml:space="preserve">района Шенталинский Самарской области </w:t>
            </w:r>
          </w:p>
          <w:p w:rsidR="00F030A9" w:rsidRPr="00042D24" w:rsidRDefault="00F030A9" w:rsidP="00F030A9">
            <w:pPr>
              <w:ind w:left="317" w:right="315"/>
              <w:rPr>
                <w:rFonts w:eastAsia="Calibri"/>
                <w:sz w:val="28"/>
                <w:szCs w:val="28"/>
              </w:rPr>
            </w:pPr>
          </w:p>
          <w:p w:rsidR="0009051E" w:rsidRPr="00042D24" w:rsidRDefault="0009051E" w:rsidP="00F030A9">
            <w:pPr>
              <w:spacing w:before="240"/>
              <w:ind w:left="317"/>
              <w:rPr>
                <w:rFonts w:eastAsia="Calibri"/>
                <w:sz w:val="28"/>
                <w:szCs w:val="28"/>
              </w:rPr>
            </w:pPr>
            <w:r w:rsidRPr="00042D24">
              <w:rPr>
                <w:rFonts w:eastAsia="Calibri"/>
                <w:sz w:val="28"/>
                <w:szCs w:val="28"/>
              </w:rPr>
              <w:t>______________       А.Ю. Марченко</w:t>
            </w:r>
          </w:p>
          <w:p w:rsidR="0009051E" w:rsidRPr="00042D24" w:rsidRDefault="0009051E" w:rsidP="00F030A9">
            <w:pPr>
              <w:ind w:left="317"/>
              <w:rPr>
                <w:rFonts w:eastAsia="Calibri"/>
              </w:rPr>
            </w:pPr>
            <w:r w:rsidRPr="00042D24">
              <w:rPr>
                <w:rFonts w:eastAsia="Calibri"/>
              </w:rPr>
              <w:t xml:space="preserve">     (подпись)                                (Ф.И.О.)</w:t>
            </w:r>
          </w:p>
          <w:p w:rsidR="0009051E" w:rsidRPr="00042D24" w:rsidRDefault="0009051E" w:rsidP="00F030A9">
            <w:pPr>
              <w:ind w:left="317"/>
              <w:rPr>
                <w:rFonts w:eastAsia="Calibri"/>
              </w:rPr>
            </w:pPr>
            <w:r w:rsidRPr="00042D24">
              <w:rPr>
                <w:rFonts w:eastAsia="Calibri"/>
              </w:rPr>
              <w:t>«__»__________20____г.</w:t>
            </w:r>
          </w:p>
          <w:p w:rsidR="0009051E" w:rsidRPr="00042D24" w:rsidRDefault="0009051E" w:rsidP="00F030A9">
            <w:pPr>
              <w:tabs>
                <w:tab w:val="left" w:pos="916"/>
                <w:tab w:val="left" w:pos="1741"/>
                <w:tab w:val="left" w:pos="1832"/>
                <w:tab w:val="left" w:pos="2025"/>
                <w:tab w:val="center" w:pos="25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rPr>
                <w:rFonts w:eastAsia="Calibri"/>
                <w:sz w:val="28"/>
                <w:szCs w:val="28"/>
              </w:rPr>
            </w:pPr>
            <w:r w:rsidRPr="00042D24">
              <w:rPr>
                <w:rFonts w:eastAsia="Calibri"/>
              </w:rPr>
              <w:t xml:space="preserve">М.П. </w:t>
            </w:r>
          </w:p>
          <w:p w:rsidR="0009051E" w:rsidRPr="00042D24" w:rsidRDefault="0009051E" w:rsidP="003C3340">
            <w:pPr>
              <w:tabs>
                <w:tab w:val="left" w:pos="465"/>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sidRPr="00042D24">
              <w:rPr>
                <w:rFonts w:eastAsia="Calibri"/>
              </w:rPr>
              <w:tab/>
            </w:r>
            <w:r w:rsidRPr="00042D24">
              <w:rPr>
                <w:rFonts w:eastAsia="Calibri"/>
              </w:rPr>
              <w:tab/>
            </w:r>
            <w:r w:rsidRPr="00042D24">
              <w:rPr>
                <w:rFonts w:eastAsia="Calibri"/>
              </w:rPr>
              <w:tab/>
              <w:t xml:space="preserve"> </w:t>
            </w: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tc>
        <w:tc>
          <w:tcPr>
            <w:tcW w:w="4927" w:type="dxa"/>
            <w:gridSpan w:val="2"/>
            <w:tcBorders>
              <w:top w:val="nil"/>
              <w:left w:val="nil"/>
              <w:bottom w:val="nil"/>
              <w:right w:val="nil"/>
            </w:tcBorders>
          </w:tcPr>
          <w:p w:rsidR="0009051E" w:rsidRPr="00042D24" w:rsidRDefault="0009051E" w:rsidP="003C3340">
            <w:pPr>
              <w:rPr>
                <w:rFonts w:eastAsia="Calibri"/>
                <w:sz w:val="28"/>
                <w:szCs w:val="28"/>
              </w:rPr>
            </w:pPr>
            <w:r w:rsidRPr="00042D24">
              <w:rPr>
                <w:rFonts w:eastAsia="Calibri"/>
                <w:sz w:val="28"/>
                <w:szCs w:val="28"/>
              </w:rPr>
              <w:t>Председатель Собрания представителей</w:t>
            </w:r>
          </w:p>
          <w:p w:rsidR="0009051E" w:rsidRPr="00042D24" w:rsidRDefault="0009051E" w:rsidP="003C3340">
            <w:pPr>
              <w:rPr>
                <w:rFonts w:eastAsia="Calibri"/>
                <w:sz w:val="28"/>
                <w:szCs w:val="28"/>
              </w:rPr>
            </w:pPr>
            <w:r w:rsidRPr="00042D24">
              <w:rPr>
                <w:rFonts w:eastAsia="Calibri"/>
                <w:sz w:val="28"/>
                <w:szCs w:val="28"/>
              </w:rPr>
              <w:t>сельского поселения Шентала  муниципального района Шенталинский Самарской области</w:t>
            </w:r>
          </w:p>
          <w:p w:rsidR="0009051E" w:rsidRPr="00042D24" w:rsidRDefault="0009051E" w:rsidP="003C3340">
            <w:pPr>
              <w:spacing w:before="240"/>
              <w:rPr>
                <w:rFonts w:eastAsia="Calibri"/>
                <w:sz w:val="28"/>
                <w:szCs w:val="28"/>
              </w:rPr>
            </w:pPr>
            <w:r w:rsidRPr="00042D24">
              <w:rPr>
                <w:rFonts w:eastAsia="Calibri"/>
                <w:sz w:val="28"/>
                <w:szCs w:val="28"/>
              </w:rPr>
              <w:t xml:space="preserve">_______________       Г.П. Гафарова                  </w:t>
            </w:r>
          </w:p>
          <w:p w:rsidR="0009051E" w:rsidRPr="00042D24" w:rsidRDefault="0009051E" w:rsidP="003C3340">
            <w:pPr>
              <w:rPr>
                <w:rFonts w:eastAsia="Calibri"/>
              </w:rPr>
            </w:pPr>
            <w:r w:rsidRPr="00042D24">
              <w:rPr>
                <w:rFonts w:eastAsia="Calibri"/>
              </w:rPr>
              <w:t xml:space="preserve">     (подпись)                                   (Ф.И.О.)</w:t>
            </w:r>
          </w:p>
          <w:p w:rsidR="0009051E" w:rsidRPr="00042D24" w:rsidRDefault="0009051E" w:rsidP="003C3340">
            <w:pPr>
              <w:rPr>
                <w:rFonts w:eastAsia="Calibri"/>
              </w:rPr>
            </w:pPr>
            <w:r w:rsidRPr="00042D24">
              <w:rPr>
                <w:rFonts w:eastAsia="Calibri"/>
              </w:rPr>
              <w:t>«__»__________20____г.</w:t>
            </w: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042D24">
              <w:rPr>
                <w:rFonts w:eastAsia="Calibri"/>
              </w:rPr>
              <w:t xml:space="preserve"> М.П. </w:t>
            </w:r>
          </w:p>
          <w:p w:rsidR="0009051E" w:rsidRPr="00042D24" w:rsidRDefault="0009051E" w:rsidP="003C3340">
            <w:pPr>
              <w:rPr>
                <w:rFonts w:eastAsia="Calibri"/>
              </w:rPr>
            </w:pPr>
          </w:p>
          <w:p w:rsidR="0009051E" w:rsidRPr="00042D24" w:rsidRDefault="0009051E" w:rsidP="003C3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sidRPr="00042D24">
              <w:rPr>
                <w:rFonts w:eastAsia="Calibri"/>
              </w:rPr>
              <w:t xml:space="preserve">                             </w:t>
            </w:r>
          </w:p>
        </w:tc>
      </w:tr>
    </w:tbl>
    <w:p w:rsidR="0009051E" w:rsidRPr="00042D24" w:rsidRDefault="0009051E" w:rsidP="003C3340">
      <w:pPr>
        <w:rPr>
          <w:sz w:val="28"/>
          <w:szCs w:val="28"/>
        </w:rPr>
      </w:pPr>
      <w:r w:rsidRPr="00042D24">
        <w:rPr>
          <w:sz w:val="28"/>
          <w:szCs w:val="28"/>
        </w:rPr>
        <w:t xml:space="preserve">Контрольно-счетная палата </w:t>
      </w:r>
    </w:p>
    <w:p w:rsidR="0009051E" w:rsidRPr="00042D24" w:rsidRDefault="0009051E" w:rsidP="003C3340">
      <w:pPr>
        <w:rPr>
          <w:sz w:val="28"/>
          <w:szCs w:val="28"/>
        </w:rPr>
      </w:pPr>
      <w:r w:rsidRPr="00042D24">
        <w:rPr>
          <w:sz w:val="28"/>
          <w:szCs w:val="28"/>
        </w:rPr>
        <w:t>муниципального района Шенталинский</w:t>
      </w:r>
    </w:p>
    <w:p w:rsidR="0009051E" w:rsidRPr="00042D24" w:rsidRDefault="0009051E" w:rsidP="003C3340">
      <w:pPr>
        <w:rPr>
          <w:sz w:val="28"/>
          <w:szCs w:val="28"/>
        </w:rPr>
      </w:pPr>
      <w:r w:rsidRPr="00042D24">
        <w:rPr>
          <w:sz w:val="28"/>
          <w:szCs w:val="28"/>
        </w:rPr>
        <w:t>Самарской области</w:t>
      </w:r>
    </w:p>
    <w:p w:rsidR="0009051E" w:rsidRPr="00042D24" w:rsidRDefault="0009051E" w:rsidP="003C3340">
      <w:pPr>
        <w:rPr>
          <w:sz w:val="28"/>
          <w:szCs w:val="28"/>
        </w:rPr>
      </w:pPr>
      <w:r w:rsidRPr="00042D24">
        <w:rPr>
          <w:sz w:val="28"/>
          <w:szCs w:val="28"/>
        </w:rPr>
        <w:t>Адрес: 446910 Самарская область</w:t>
      </w:r>
    </w:p>
    <w:p w:rsidR="0009051E" w:rsidRPr="00042D24" w:rsidRDefault="0009051E" w:rsidP="003C3340">
      <w:pPr>
        <w:rPr>
          <w:sz w:val="28"/>
          <w:szCs w:val="28"/>
        </w:rPr>
      </w:pPr>
      <w:r w:rsidRPr="00042D24">
        <w:rPr>
          <w:sz w:val="28"/>
          <w:szCs w:val="28"/>
        </w:rPr>
        <w:t xml:space="preserve">Шенталинский район, </w:t>
      </w:r>
      <w:proofErr w:type="gramStart"/>
      <w:r w:rsidRPr="00042D24">
        <w:rPr>
          <w:sz w:val="28"/>
          <w:szCs w:val="28"/>
        </w:rPr>
        <w:t>железнодорожная</w:t>
      </w:r>
      <w:proofErr w:type="gramEnd"/>
    </w:p>
    <w:p w:rsidR="0009051E" w:rsidRPr="00042D24" w:rsidRDefault="0009051E" w:rsidP="003C3340">
      <w:pPr>
        <w:rPr>
          <w:sz w:val="28"/>
          <w:szCs w:val="28"/>
        </w:rPr>
      </w:pPr>
      <w:r w:rsidRPr="00042D24">
        <w:rPr>
          <w:sz w:val="28"/>
          <w:szCs w:val="28"/>
        </w:rPr>
        <w:t>станция Шентала, ул. Советская, 33</w:t>
      </w:r>
    </w:p>
    <w:p w:rsidR="0009051E" w:rsidRPr="00042D24" w:rsidRDefault="0009051E" w:rsidP="003C3340">
      <w:pPr>
        <w:rPr>
          <w:sz w:val="28"/>
          <w:szCs w:val="28"/>
        </w:rPr>
      </w:pPr>
    </w:p>
    <w:p w:rsidR="0009051E" w:rsidRPr="00042D24" w:rsidRDefault="0009051E" w:rsidP="003C3340">
      <w:pPr>
        <w:rPr>
          <w:sz w:val="28"/>
          <w:szCs w:val="28"/>
        </w:rPr>
      </w:pPr>
      <w:r w:rsidRPr="00042D24">
        <w:rPr>
          <w:sz w:val="28"/>
          <w:szCs w:val="28"/>
        </w:rPr>
        <w:t xml:space="preserve">Председатель </w:t>
      </w:r>
      <w:proofErr w:type="gramStart"/>
      <w:r w:rsidRPr="00042D24">
        <w:rPr>
          <w:sz w:val="28"/>
          <w:szCs w:val="28"/>
        </w:rPr>
        <w:t>Контрольно-счетной</w:t>
      </w:r>
      <w:proofErr w:type="gramEnd"/>
    </w:p>
    <w:p w:rsidR="0009051E" w:rsidRPr="00042D24" w:rsidRDefault="0009051E" w:rsidP="003C3340">
      <w:pPr>
        <w:rPr>
          <w:sz w:val="28"/>
          <w:szCs w:val="28"/>
        </w:rPr>
      </w:pPr>
      <w:r w:rsidRPr="00042D24">
        <w:rPr>
          <w:sz w:val="28"/>
          <w:szCs w:val="28"/>
        </w:rPr>
        <w:t xml:space="preserve">палаты муниципального района </w:t>
      </w:r>
    </w:p>
    <w:p w:rsidR="0009051E" w:rsidRPr="00042D24" w:rsidRDefault="0009051E" w:rsidP="003C3340">
      <w:pPr>
        <w:rPr>
          <w:sz w:val="28"/>
          <w:szCs w:val="28"/>
        </w:rPr>
      </w:pPr>
      <w:r w:rsidRPr="00042D24">
        <w:rPr>
          <w:sz w:val="28"/>
          <w:szCs w:val="28"/>
        </w:rPr>
        <w:t>Шенталинский Самарской области</w:t>
      </w:r>
    </w:p>
    <w:p w:rsidR="0009051E" w:rsidRPr="00042D24" w:rsidRDefault="0009051E" w:rsidP="003C3340">
      <w:pPr>
        <w:rPr>
          <w:sz w:val="28"/>
          <w:szCs w:val="28"/>
        </w:rPr>
      </w:pPr>
      <w:r w:rsidRPr="00042D24">
        <w:rPr>
          <w:sz w:val="28"/>
          <w:szCs w:val="28"/>
        </w:rPr>
        <w:t>_____________      Н.П. Никифорова</w:t>
      </w:r>
    </w:p>
    <w:p w:rsidR="0009051E" w:rsidRPr="00042D24" w:rsidRDefault="0009051E" w:rsidP="003C3340">
      <w:r w:rsidRPr="00042D24">
        <w:t xml:space="preserve">     (подпись)                                  (Ф.И.О.)</w:t>
      </w:r>
    </w:p>
    <w:p w:rsidR="0009051E" w:rsidRPr="00042D24" w:rsidRDefault="0009051E" w:rsidP="003C3340">
      <w:pPr>
        <w:rPr>
          <w:rFonts w:eastAsia="Calibri"/>
        </w:rPr>
      </w:pPr>
      <w:r w:rsidRPr="00042D24">
        <w:t xml:space="preserve"> </w:t>
      </w:r>
      <w:r w:rsidRPr="00042D24">
        <w:rPr>
          <w:rFonts w:eastAsia="Calibri"/>
        </w:rPr>
        <w:t>«__»__________20____г.</w:t>
      </w:r>
    </w:p>
    <w:p w:rsidR="0009051E" w:rsidRPr="00042D24" w:rsidRDefault="0009051E" w:rsidP="003C3340">
      <w:pPr>
        <w:tabs>
          <w:tab w:val="left" w:pos="916"/>
          <w:tab w:val="left" w:pos="1741"/>
          <w:tab w:val="left" w:pos="1832"/>
          <w:tab w:val="left" w:pos="2025"/>
          <w:tab w:val="center" w:pos="251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r w:rsidRPr="00042D24">
        <w:rPr>
          <w:rFonts w:eastAsia="Calibri"/>
        </w:rPr>
        <w:t xml:space="preserve">М.П. </w:t>
      </w:r>
    </w:p>
    <w:p w:rsidR="003C3340" w:rsidRDefault="0009051E" w:rsidP="0009051E">
      <w:pPr>
        <w:ind w:left="-284"/>
        <w:jc w:val="right"/>
        <w:rPr>
          <w:sz w:val="28"/>
          <w:szCs w:val="28"/>
        </w:rPr>
      </w:pPr>
      <w:r w:rsidRPr="00042D24">
        <w:t xml:space="preserve">            </w:t>
      </w:r>
      <w:r w:rsidRPr="00042D24">
        <w:rPr>
          <w:sz w:val="28"/>
          <w:szCs w:val="28"/>
        </w:rPr>
        <w:tab/>
        <w:t xml:space="preserve">                                                                            </w:t>
      </w:r>
    </w:p>
    <w:p w:rsidR="0009051E" w:rsidRPr="00042D24" w:rsidRDefault="0009051E" w:rsidP="0009051E">
      <w:pPr>
        <w:ind w:left="-284"/>
        <w:jc w:val="right"/>
      </w:pPr>
      <w:r w:rsidRPr="00042D24">
        <w:t>Приложение №1 к Соглашению</w:t>
      </w:r>
    </w:p>
    <w:p w:rsidR="0009051E" w:rsidRPr="00042D24" w:rsidRDefault="0009051E" w:rsidP="0009051E">
      <w:pPr>
        <w:ind w:left="-284"/>
        <w:jc w:val="right"/>
      </w:pPr>
      <w:r w:rsidRPr="00042D24">
        <w:t>о передаче полномочий по осуществлению</w:t>
      </w:r>
    </w:p>
    <w:p w:rsidR="0009051E" w:rsidRPr="00042D24" w:rsidRDefault="0009051E" w:rsidP="0009051E">
      <w:pPr>
        <w:ind w:left="-284"/>
        <w:jc w:val="right"/>
      </w:pPr>
      <w:r w:rsidRPr="00042D24">
        <w:t xml:space="preserve"> внешнего муниципального </w:t>
      </w:r>
    </w:p>
    <w:p w:rsidR="0009051E" w:rsidRPr="00042D24" w:rsidRDefault="0009051E" w:rsidP="0009051E">
      <w:pPr>
        <w:ind w:left="-284"/>
        <w:jc w:val="right"/>
      </w:pPr>
      <w:r w:rsidRPr="00042D24">
        <w:t>финансового контроля</w:t>
      </w:r>
    </w:p>
    <w:p w:rsidR="0009051E" w:rsidRPr="00042D24" w:rsidRDefault="0009051E" w:rsidP="0009051E">
      <w:pPr>
        <w:ind w:left="-284"/>
        <w:jc w:val="both"/>
        <w:rPr>
          <w:b/>
          <w:sz w:val="28"/>
          <w:szCs w:val="28"/>
        </w:rPr>
      </w:pPr>
    </w:p>
    <w:p w:rsidR="0009051E" w:rsidRPr="00042D24" w:rsidRDefault="0009051E" w:rsidP="0009051E">
      <w:pPr>
        <w:ind w:left="-284"/>
        <w:jc w:val="center"/>
        <w:rPr>
          <w:b/>
          <w:sz w:val="28"/>
          <w:szCs w:val="28"/>
        </w:rPr>
      </w:pPr>
      <w:r w:rsidRPr="00042D24">
        <w:rPr>
          <w:b/>
          <w:sz w:val="28"/>
          <w:szCs w:val="28"/>
        </w:rPr>
        <w:t>ПОРЯДОК</w:t>
      </w:r>
    </w:p>
    <w:p w:rsidR="0009051E" w:rsidRPr="00042D24" w:rsidRDefault="0009051E" w:rsidP="0009051E">
      <w:pPr>
        <w:ind w:left="-284"/>
        <w:jc w:val="center"/>
        <w:rPr>
          <w:b/>
          <w:sz w:val="28"/>
          <w:szCs w:val="28"/>
        </w:rPr>
      </w:pPr>
      <w:r w:rsidRPr="00042D24">
        <w:rPr>
          <w:b/>
          <w:sz w:val="28"/>
          <w:szCs w:val="28"/>
        </w:rPr>
        <w:t>определения ежегодного объема межбюджетных трансфертов, необходимых для осуществления передаваемых полномочий по осуществлению внешнего муниципального финансового контроля сельских поселений муниципального района Шенталинский Самарской области на 2024 год.</w:t>
      </w:r>
    </w:p>
    <w:p w:rsidR="0009051E" w:rsidRPr="00042D24" w:rsidRDefault="0009051E" w:rsidP="0009051E">
      <w:pPr>
        <w:ind w:left="-284"/>
        <w:jc w:val="both"/>
        <w:rPr>
          <w:b/>
          <w:sz w:val="28"/>
          <w:szCs w:val="28"/>
        </w:rPr>
      </w:pPr>
      <w:r w:rsidRPr="00042D24">
        <w:rPr>
          <w:b/>
          <w:sz w:val="28"/>
          <w:szCs w:val="28"/>
        </w:rPr>
        <w:t xml:space="preserve"> </w:t>
      </w:r>
    </w:p>
    <w:p w:rsidR="0009051E" w:rsidRPr="00042D24" w:rsidRDefault="0009051E" w:rsidP="0009051E">
      <w:pPr>
        <w:ind w:left="-284"/>
        <w:jc w:val="both"/>
        <w:rPr>
          <w:b/>
          <w:sz w:val="28"/>
          <w:szCs w:val="28"/>
        </w:rPr>
      </w:pPr>
      <w:r w:rsidRPr="00042D24">
        <w:rPr>
          <w:sz w:val="28"/>
          <w:szCs w:val="28"/>
        </w:rPr>
        <w:t xml:space="preserve">     1. Настоящий порядок определяет ежегодный объем межбюджетных трансфертов, необходимых для осуществления передаваемых полномочий сельских поселений</w:t>
      </w:r>
      <w:r w:rsidRPr="00042D24">
        <w:rPr>
          <w:b/>
          <w:sz w:val="28"/>
          <w:szCs w:val="28"/>
        </w:rPr>
        <w:t xml:space="preserve"> </w:t>
      </w:r>
      <w:r w:rsidRPr="00042D24">
        <w:rPr>
          <w:sz w:val="28"/>
          <w:szCs w:val="28"/>
        </w:rPr>
        <w:t>по</w:t>
      </w:r>
      <w:r w:rsidRPr="00042D24">
        <w:rPr>
          <w:b/>
          <w:sz w:val="28"/>
          <w:szCs w:val="28"/>
        </w:rPr>
        <w:t xml:space="preserve"> </w:t>
      </w:r>
      <w:r w:rsidRPr="00042D24">
        <w:rPr>
          <w:sz w:val="28"/>
          <w:szCs w:val="28"/>
        </w:rPr>
        <w:t>осуществлению внешнего муниципального финансового контроля сельских поселений муниципального района Шенталинский Самарской области на 2024 год.</w:t>
      </w:r>
    </w:p>
    <w:p w:rsidR="0009051E" w:rsidRPr="00042D24" w:rsidRDefault="0009051E" w:rsidP="0009051E">
      <w:pPr>
        <w:ind w:left="-284"/>
        <w:jc w:val="both"/>
        <w:rPr>
          <w:sz w:val="28"/>
          <w:szCs w:val="28"/>
        </w:rPr>
      </w:pPr>
      <w:r w:rsidRPr="00042D24">
        <w:rPr>
          <w:sz w:val="28"/>
          <w:szCs w:val="28"/>
        </w:rPr>
        <w:t xml:space="preserve">     2. Расчет объема межбюджетных трансфертов, необходимых для осуществления передаваемых полномочий сельских поселений</w:t>
      </w:r>
      <w:r w:rsidRPr="00042D24">
        <w:rPr>
          <w:b/>
          <w:sz w:val="28"/>
          <w:szCs w:val="28"/>
        </w:rPr>
        <w:t xml:space="preserve"> </w:t>
      </w:r>
      <w:r w:rsidRPr="00042D24">
        <w:rPr>
          <w:sz w:val="28"/>
          <w:szCs w:val="28"/>
        </w:rPr>
        <w:t>по</w:t>
      </w:r>
      <w:r w:rsidRPr="00042D24">
        <w:rPr>
          <w:b/>
          <w:sz w:val="28"/>
          <w:szCs w:val="28"/>
        </w:rPr>
        <w:t xml:space="preserve"> </w:t>
      </w:r>
      <w:r w:rsidRPr="00042D24">
        <w:rPr>
          <w:sz w:val="28"/>
          <w:szCs w:val="28"/>
        </w:rPr>
        <w:t xml:space="preserve">осуществлению внешнего </w:t>
      </w:r>
      <w:r w:rsidRPr="00042D24">
        <w:rPr>
          <w:sz w:val="28"/>
          <w:szCs w:val="28"/>
        </w:rPr>
        <w:lastRenderedPageBreak/>
        <w:t>муниципального финансового контроля сельских поселений муниципального района Шенталинский рассчитывается следующим образом:</w:t>
      </w:r>
    </w:p>
    <w:p w:rsidR="0009051E" w:rsidRPr="00042D24" w:rsidRDefault="0009051E" w:rsidP="0009051E">
      <w:pPr>
        <w:spacing w:before="240"/>
        <w:ind w:left="-284"/>
        <w:jc w:val="both"/>
        <w:rPr>
          <w:sz w:val="28"/>
          <w:szCs w:val="28"/>
        </w:rPr>
      </w:pPr>
      <w:r w:rsidRPr="00042D24">
        <w:rPr>
          <w:b/>
          <w:bCs/>
          <w:sz w:val="28"/>
          <w:szCs w:val="28"/>
        </w:rPr>
        <w:t>VМБ</w:t>
      </w:r>
      <w:r w:rsidRPr="00042D24">
        <w:rPr>
          <w:sz w:val="28"/>
          <w:szCs w:val="28"/>
        </w:rPr>
        <w:tab/>
        <w:t xml:space="preserve">= </w:t>
      </w:r>
      <w:r w:rsidRPr="00042D24">
        <w:rPr>
          <w:b/>
          <w:sz w:val="28"/>
          <w:szCs w:val="28"/>
          <w:lang w:val="en-US"/>
        </w:rPr>
        <w:t>R</w:t>
      </w:r>
      <w:proofErr w:type="spellStart"/>
      <w:r w:rsidRPr="00042D24">
        <w:rPr>
          <w:b/>
          <w:sz w:val="28"/>
          <w:szCs w:val="28"/>
        </w:rPr>
        <w:t>полн</w:t>
      </w:r>
      <w:proofErr w:type="spellEnd"/>
      <w:r w:rsidRPr="00042D24">
        <w:rPr>
          <w:b/>
          <w:sz w:val="28"/>
          <w:szCs w:val="28"/>
        </w:rPr>
        <w:t>*</w:t>
      </w:r>
      <w:r w:rsidRPr="00042D24">
        <w:rPr>
          <w:b/>
          <w:sz w:val="28"/>
          <w:szCs w:val="28"/>
          <w:lang w:val="en-US"/>
        </w:rPr>
        <w:t>N</w:t>
      </w:r>
      <w:r w:rsidRPr="00042D24">
        <w:rPr>
          <w:b/>
          <w:sz w:val="28"/>
          <w:szCs w:val="28"/>
        </w:rPr>
        <w:t>*</w:t>
      </w:r>
      <w:r w:rsidRPr="00042D24">
        <w:rPr>
          <w:b/>
          <w:sz w:val="28"/>
          <w:szCs w:val="28"/>
          <w:lang w:val="en-US"/>
        </w:rPr>
        <w:t>I</w:t>
      </w:r>
      <w:r w:rsidRPr="00042D24">
        <w:rPr>
          <w:b/>
          <w:sz w:val="28"/>
          <w:szCs w:val="28"/>
        </w:rPr>
        <w:t>р*</w:t>
      </w:r>
      <w:proofErr w:type="gramStart"/>
      <w:r w:rsidRPr="00042D24">
        <w:rPr>
          <w:b/>
          <w:sz w:val="28"/>
          <w:szCs w:val="28"/>
          <w:lang w:val="en-US"/>
        </w:rPr>
        <w:t>K</w:t>
      </w:r>
      <w:proofErr w:type="gramEnd"/>
      <w:r w:rsidRPr="00042D24">
        <w:rPr>
          <w:b/>
          <w:sz w:val="28"/>
          <w:szCs w:val="28"/>
        </w:rPr>
        <w:t>ин*</w:t>
      </w:r>
      <w:r w:rsidRPr="00042D24">
        <w:rPr>
          <w:b/>
          <w:sz w:val="28"/>
          <w:szCs w:val="28"/>
          <w:lang w:val="en-US"/>
        </w:rPr>
        <w:t>K</w:t>
      </w:r>
      <w:r w:rsidRPr="00042D24">
        <w:rPr>
          <w:b/>
          <w:sz w:val="28"/>
          <w:szCs w:val="28"/>
        </w:rPr>
        <w:t>об</w:t>
      </w:r>
      <w:r w:rsidRPr="00042D24">
        <w:rPr>
          <w:sz w:val="28"/>
          <w:szCs w:val="28"/>
        </w:rPr>
        <w:tab/>
      </w:r>
    </w:p>
    <w:p w:rsidR="0009051E" w:rsidRPr="00042D24" w:rsidRDefault="0009051E" w:rsidP="0009051E">
      <w:pPr>
        <w:spacing w:before="240"/>
        <w:ind w:left="-284"/>
        <w:jc w:val="both"/>
        <w:rPr>
          <w:sz w:val="28"/>
          <w:szCs w:val="28"/>
        </w:rPr>
      </w:pPr>
      <w:proofErr w:type="gramStart"/>
      <w:r w:rsidRPr="00042D24">
        <w:rPr>
          <w:b/>
          <w:sz w:val="28"/>
          <w:szCs w:val="28"/>
        </w:rPr>
        <w:t>V</w:t>
      </w:r>
      <w:proofErr w:type="gramEnd"/>
      <w:r w:rsidRPr="00042D24">
        <w:rPr>
          <w:b/>
          <w:sz w:val="28"/>
          <w:szCs w:val="28"/>
        </w:rPr>
        <w:t>МБ</w:t>
      </w:r>
      <w:r w:rsidRPr="00042D24">
        <w:rPr>
          <w:sz w:val="28"/>
          <w:szCs w:val="28"/>
        </w:rPr>
        <w:t xml:space="preserve"> - объем межбюджетных трансфертов, руб.</w:t>
      </w:r>
      <w:r w:rsidRPr="00042D24">
        <w:rPr>
          <w:sz w:val="28"/>
          <w:szCs w:val="28"/>
        </w:rPr>
        <w:tab/>
      </w:r>
      <w:r w:rsidRPr="00042D24">
        <w:rPr>
          <w:sz w:val="28"/>
          <w:szCs w:val="28"/>
        </w:rPr>
        <w:tab/>
      </w:r>
      <w:r w:rsidRPr="00042D24">
        <w:rPr>
          <w:sz w:val="28"/>
          <w:szCs w:val="28"/>
        </w:rPr>
        <w:tab/>
      </w:r>
      <w:r w:rsidRPr="00042D24">
        <w:rPr>
          <w:sz w:val="28"/>
          <w:szCs w:val="28"/>
        </w:rPr>
        <w:tab/>
      </w:r>
      <w:r w:rsidRPr="00042D24">
        <w:rPr>
          <w:sz w:val="28"/>
          <w:szCs w:val="28"/>
        </w:rPr>
        <w:tab/>
      </w:r>
    </w:p>
    <w:p w:rsidR="0009051E" w:rsidRPr="00042D24" w:rsidRDefault="0009051E" w:rsidP="0009051E">
      <w:pPr>
        <w:ind w:left="-284"/>
        <w:jc w:val="both"/>
        <w:rPr>
          <w:sz w:val="28"/>
          <w:szCs w:val="28"/>
        </w:rPr>
      </w:pPr>
      <w:proofErr w:type="spellStart"/>
      <w:proofErr w:type="gramStart"/>
      <w:r w:rsidRPr="00042D24">
        <w:rPr>
          <w:b/>
          <w:sz w:val="28"/>
          <w:szCs w:val="28"/>
        </w:rPr>
        <w:t>R</w:t>
      </w:r>
      <w:proofErr w:type="gramEnd"/>
      <w:r w:rsidRPr="00042D24">
        <w:rPr>
          <w:b/>
          <w:sz w:val="28"/>
          <w:szCs w:val="28"/>
        </w:rPr>
        <w:t>полн</w:t>
      </w:r>
      <w:proofErr w:type="spellEnd"/>
      <w:r w:rsidRPr="00042D24">
        <w:rPr>
          <w:sz w:val="28"/>
          <w:szCs w:val="28"/>
        </w:rPr>
        <w:t xml:space="preserve"> - стандартные расходы на оплату труда с начислениями 1 специалиста, осуществляющего исполнение полномочий, исходя из 1/3 годового фонда оплаты труда и доли его рабочего времени, затраченного на осуществление указанных полномочий, (441 943/ 3 = 147 314 руб.) </w:t>
      </w:r>
    </w:p>
    <w:p w:rsidR="0009051E" w:rsidRPr="00042D24" w:rsidRDefault="0009051E" w:rsidP="0009051E">
      <w:pPr>
        <w:ind w:left="-284"/>
        <w:jc w:val="both"/>
        <w:rPr>
          <w:sz w:val="28"/>
          <w:szCs w:val="28"/>
        </w:rPr>
      </w:pPr>
      <w:r w:rsidRPr="00042D24">
        <w:rPr>
          <w:b/>
          <w:sz w:val="28"/>
          <w:szCs w:val="28"/>
        </w:rPr>
        <w:t>N</w:t>
      </w:r>
      <w:r w:rsidRPr="00042D24">
        <w:rPr>
          <w:sz w:val="28"/>
          <w:szCs w:val="28"/>
        </w:rPr>
        <w:t xml:space="preserve"> - штатная численность работников, исполняющих полномочия (1 ед.);</w:t>
      </w:r>
      <w:r w:rsidRPr="00042D24">
        <w:rPr>
          <w:sz w:val="28"/>
          <w:szCs w:val="28"/>
        </w:rPr>
        <w:tab/>
      </w:r>
    </w:p>
    <w:p w:rsidR="0009051E" w:rsidRPr="00042D24" w:rsidRDefault="0009051E" w:rsidP="0009051E">
      <w:pPr>
        <w:ind w:left="-284"/>
        <w:jc w:val="both"/>
        <w:rPr>
          <w:sz w:val="28"/>
          <w:szCs w:val="28"/>
        </w:rPr>
      </w:pPr>
      <w:proofErr w:type="spellStart"/>
      <w:proofErr w:type="gramStart"/>
      <w:r w:rsidRPr="00042D24">
        <w:rPr>
          <w:b/>
          <w:sz w:val="28"/>
          <w:szCs w:val="28"/>
        </w:rPr>
        <w:t>I</w:t>
      </w:r>
      <w:proofErr w:type="gramEnd"/>
      <w:r w:rsidRPr="00042D24">
        <w:rPr>
          <w:b/>
          <w:sz w:val="28"/>
          <w:szCs w:val="28"/>
        </w:rPr>
        <w:t>р</w:t>
      </w:r>
      <w:proofErr w:type="spellEnd"/>
      <w:r w:rsidRPr="00042D24">
        <w:rPr>
          <w:sz w:val="28"/>
          <w:szCs w:val="28"/>
        </w:rPr>
        <w:t xml:space="preserve"> - индекс роста оплаты труда, равен темпу роста должностных окладов муниципальных служащих муниципального района в очередном году, равен 1,1;</w:t>
      </w:r>
      <w:r w:rsidRPr="00042D24">
        <w:rPr>
          <w:sz w:val="28"/>
          <w:szCs w:val="28"/>
        </w:rPr>
        <w:tab/>
      </w:r>
      <w:r w:rsidRPr="00042D24">
        <w:rPr>
          <w:sz w:val="28"/>
          <w:szCs w:val="28"/>
        </w:rPr>
        <w:tab/>
      </w:r>
      <w:r w:rsidRPr="00042D24">
        <w:rPr>
          <w:sz w:val="28"/>
          <w:szCs w:val="28"/>
        </w:rPr>
        <w:tab/>
      </w:r>
      <w:r w:rsidRPr="00042D24">
        <w:rPr>
          <w:sz w:val="28"/>
          <w:szCs w:val="28"/>
        </w:rPr>
        <w:tab/>
      </w:r>
      <w:r w:rsidRPr="00042D24">
        <w:rPr>
          <w:sz w:val="28"/>
          <w:szCs w:val="28"/>
        </w:rPr>
        <w:tab/>
      </w:r>
      <w:r w:rsidRPr="00042D24">
        <w:rPr>
          <w:sz w:val="28"/>
          <w:szCs w:val="28"/>
        </w:rPr>
        <w:tab/>
      </w:r>
    </w:p>
    <w:p w:rsidR="0009051E" w:rsidRPr="00042D24" w:rsidRDefault="0009051E" w:rsidP="0009051E">
      <w:pPr>
        <w:ind w:left="-284"/>
        <w:jc w:val="both"/>
        <w:rPr>
          <w:sz w:val="28"/>
          <w:szCs w:val="28"/>
        </w:rPr>
      </w:pPr>
      <w:proofErr w:type="spellStart"/>
      <w:r w:rsidRPr="00042D24">
        <w:rPr>
          <w:b/>
          <w:sz w:val="28"/>
          <w:szCs w:val="28"/>
        </w:rPr>
        <w:t>Кин</w:t>
      </w:r>
      <w:proofErr w:type="spellEnd"/>
      <w:r w:rsidRPr="00042D24">
        <w:rPr>
          <w:sz w:val="28"/>
          <w:szCs w:val="28"/>
        </w:rPr>
        <w:t xml:space="preserve"> - коэффициент иных затрат, равный 1,25;</w:t>
      </w:r>
      <w:r w:rsidRPr="00042D24">
        <w:rPr>
          <w:sz w:val="28"/>
          <w:szCs w:val="28"/>
        </w:rPr>
        <w:tab/>
      </w:r>
      <w:r w:rsidRPr="00042D24">
        <w:rPr>
          <w:sz w:val="28"/>
          <w:szCs w:val="28"/>
        </w:rPr>
        <w:tab/>
      </w:r>
      <w:r w:rsidRPr="00042D24">
        <w:rPr>
          <w:sz w:val="28"/>
          <w:szCs w:val="28"/>
        </w:rPr>
        <w:tab/>
      </w:r>
      <w:r w:rsidRPr="00042D24">
        <w:rPr>
          <w:sz w:val="28"/>
          <w:szCs w:val="28"/>
        </w:rPr>
        <w:tab/>
      </w:r>
      <w:r w:rsidRPr="00042D24">
        <w:rPr>
          <w:sz w:val="28"/>
          <w:szCs w:val="28"/>
        </w:rPr>
        <w:tab/>
      </w:r>
      <w:r w:rsidRPr="00042D24">
        <w:rPr>
          <w:sz w:val="28"/>
          <w:szCs w:val="28"/>
        </w:rPr>
        <w:tab/>
      </w:r>
    </w:p>
    <w:p w:rsidR="0009051E" w:rsidRPr="00042D24" w:rsidRDefault="0009051E" w:rsidP="0009051E">
      <w:pPr>
        <w:ind w:left="-284"/>
        <w:jc w:val="both"/>
        <w:rPr>
          <w:sz w:val="28"/>
          <w:szCs w:val="28"/>
        </w:rPr>
      </w:pPr>
      <w:proofErr w:type="spellStart"/>
      <w:r w:rsidRPr="00042D24">
        <w:rPr>
          <w:b/>
          <w:sz w:val="28"/>
          <w:szCs w:val="28"/>
        </w:rPr>
        <w:t>Коб</w:t>
      </w:r>
      <w:proofErr w:type="spellEnd"/>
      <w:r w:rsidRPr="00042D24">
        <w:rPr>
          <w:sz w:val="28"/>
          <w:szCs w:val="28"/>
        </w:rPr>
        <w:t xml:space="preserve"> - коэффициент объема работ, равен среднему арифметическому из коэффициентов численности населения и объема расходов:</w:t>
      </w:r>
      <w:r w:rsidRPr="00042D24">
        <w:rPr>
          <w:sz w:val="28"/>
          <w:szCs w:val="28"/>
        </w:rPr>
        <w:tab/>
      </w:r>
      <w:r w:rsidRPr="00042D24">
        <w:rPr>
          <w:sz w:val="28"/>
          <w:szCs w:val="28"/>
        </w:rPr>
        <w:tab/>
      </w:r>
      <w:r w:rsidRPr="00042D24">
        <w:rPr>
          <w:sz w:val="28"/>
          <w:szCs w:val="28"/>
        </w:rPr>
        <w:tab/>
      </w:r>
    </w:p>
    <w:p w:rsidR="0009051E" w:rsidRPr="00042D24" w:rsidRDefault="0009051E" w:rsidP="00F030A9">
      <w:pPr>
        <w:ind w:left="-284"/>
        <w:jc w:val="both"/>
        <w:rPr>
          <w:sz w:val="28"/>
          <w:szCs w:val="28"/>
        </w:rPr>
      </w:pPr>
      <w:r w:rsidRPr="00042D24">
        <w:rPr>
          <w:sz w:val="28"/>
          <w:szCs w:val="28"/>
        </w:rPr>
        <w:t xml:space="preserve">коэффициент численности населения равен отношению численности населения поселения в последнем отчетном году к общей численности населения поселений района в последнем отчетном году; </w:t>
      </w:r>
    </w:p>
    <w:p w:rsidR="0009051E" w:rsidRPr="00042D24" w:rsidRDefault="0009051E" w:rsidP="00F030A9">
      <w:pPr>
        <w:ind w:left="-284"/>
        <w:jc w:val="both"/>
        <w:rPr>
          <w:sz w:val="28"/>
          <w:szCs w:val="28"/>
        </w:rPr>
      </w:pPr>
      <w:r w:rsidRPr="00042D24">
        <w:rPr>
          <w:sz w:val="28"/>
          <w:szCs w:val="28"/>
        </w:rPr>
        <w:t>коэффициент объема расходов равен отношению объема расходов поселения в последнем отчетном году к общему объему расходов поселений района в последнем отчетном году.</w:t>
      </w:r>
      <w:r w:rsidRPr="00042D24">
        <w:rPr>
          <w:sz w:val="28"/>
          <w:szCs w:val="28"/>
        </w:rPr>
        <w:tab/>
      </w:r>
    </w:p>
    <w:tbl>
      <w:tblPr>
        <w:tblW w:w="10205" w:type="dxa"/>
        <w:tblInd w:w="-176" w:type="dxa"/>
        <w:tblLayout w:type="fixed"/>
        <w:tblLook w:val="04A0" w:firstRow="1" w:lastRow="0" w:firstColumn="1" w:lastColumn="0" w:noHBand="0" w:noVBand="1"/>
      </w:tblPr>
      <w:tblGrid>
        <w:gridCol w:w="1560"/>
        <w:gridCol w:w="1418"/>
        <w:gridCol w:w="1559"/>
        <w:gridCol w:w="1417"/>
        <w:gridCol w:w="1274"/>
        <w:gridCol w:w="1276"/>
        <w:gridCol w:w="1701"/>
      </w:tblGrid>
      <w:tr w:rsidR="0009051E" w:rsidRPr="0009051E" w:rsidTr="003C3340">
        <w:trPr>
          <w:trHeight w:val="1192"/>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Наименование поселения</w:t>
            </w:r>
          </w:p>
        </w:tc>
        <w:tc>
          <w:tcPr>
            <w:tcW w:w="1418"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Численность населения на 01.01.2023, чел.</w:t>
            </w:r>
          </w:p>
        </w:tc>
        <w:tc>
          <w:tcPr>
            <w:tcW w:w="1559"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Коэффициент численности населения</w:t>
            </w:r>
          </w:p>
        </w:tc>
        <w:tc>
          <w:tcPr>
            <w:tcW w:w="1417"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Объем расходов бюджета за 2022 год, тыс. руб.</w:t>
            </w:r>
          </w:p>
        </w:tc>
        <w:tc>
          <w:tcPr>
            <w:tcW w:w="1274"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Коэффициент объема расходов</w:t>
            </w:r>
          </w:p>
        </w:tc>
        <w:tc>
          <w:tcPr>
            <w:tcW w:w="1276"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Коэффициент объема работ</w:t>
            </w:r>
          </w:p>
        </w:tc>
        <w:tc>
          <w:tcPr>
            <w:tcW w:w="1701" w:type="dxa"/>
            <w:tcBorders>
              <w:top w:val="single" w:sz="4" w:space="0" w:color="000000"/>
              <w:left w:val="nil"/>
              <w:bottom w:val="single" w:sz="4" w:space="0" w:color="000000"/>
              <w:right w:val="single" w:sz="4" w:space="0" w:color="000000"/>
            </w:tcBorders>
            <w:vAlign w:val="center"/>
            <w:hideMark/>
          </w:tcPr>
          <w:p w:rsidR="0009051E" w:rsidRPr="0009051E" w:rsidRDefault="0009051E" w:rsidP="003C3340">
            <w:pPr>
              <w:jc w:val="center"/>
              <w:rPr>
                <w:b/>
                <w:bCs/>
                <w:sz w:val="16"/>
                <w:szCs w:val="16"/>
              </w:rPr>
            </w:pPr>
            <w:r w:rsidRPr="0009051E">
              <w:rPr>
                <w:b/>
                <w:bCs/>
                <w:sz w:val="16"/>
                <w:szCs w:val="16"/>
              </w:rPr>
              <w:t>Объем межбюджетных трансфертов, руб.</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proofErr w:type="spellStart"/>
            <w:r w:rsidRPr="0009051E">
              <w:rPr>
                <w:sz w:val="16"/>
                <w:szCs w:val="16"/>
              </w:rPr>
              <w:t>Артюшкино</w:t>
            </w:r>
            <w:proofErr w:type="spellEnd"/>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483</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0,038</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5 738,70</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0,043</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0,040</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8 102</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proofErr w:type="spellStart"/>
            <w:r w:rsidRPr="0009051E">
              <w:rPr>
                <w:sz w:val="16"/>
                <w:szCs w:val="16"/>
              </w:rPr>
              <w:t>Васильека</w:t>
            </w:r>
            <w:proofErr w:type="spellEnd"/>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514</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0,040</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13 141,42</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0,098</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0,069</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13 976</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r w:rsidRPr="0009051E">
              <w:rPr>
                <w:sz w:val="16"/>
                <w:szCs w:val="16"/>
              </w:rPr>
              <w:t>Денискино</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910</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0,071</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8 905,39</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0,066</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0,069</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13 976</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r w:rsidRPr="0009051E">
              <w:rPr>
                <w:sz w:val="16"/>
                <w:szCs w:val="16"/>
              </w:rPr>
              <w:t>Каменка</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1 053</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0,083</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11 085,30</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0,082</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0,083</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16 812</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r w:rsidRPr="0009051E">
              <w:rPr>
                <w:sz w:val="16"/>
                <w:szCs w:val="16"/>
              </w:rPr>
              <w:t>Канаш</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726</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0,057</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7 526,61</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0,056</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0,056</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11 343</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proofErr w:type="spellStart"/>
            <w:r w:rsidRPr="0009051E">
              <w:rPr>
                <w:sz w:val="16"/>
                <w:szCs w:val="16"/>
              </w:rPr>
              <w:t>Салейкино</w:t>
            </w:r>
            <w:proofErr w:type="spellEnd"/>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822</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0,064</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13 379,38</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0,099</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0,082</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16 610</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r w:rsidRPr="0009051E">
              <w:rPr>
                <w:sz w:val="16"/>
                <w:szCs w:val="16"/>
              </w:rPr>
              <w:t>Старая Шентала</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873</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0,068</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11 129,02</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0,083</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0,076</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15 394</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proofErr w:type="spellStart"/>
            <w:r w:rsidRPr="0009051E">
              <w:rPr>
                <w:sz w:val="16"/>
                <w:szCs w:val="16"/>
              </w:rPr>
              <w:t>Туарма</w:t>
            </w:r>
            <w:proofErr w:type="spellEnd"/>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971</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0,076</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10 811,58</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0,080</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0,078</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15 799</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proofErr w:type="spellStart"/>
            <w:r w:rsidRPr="0009051E">
              <w:rPr>
                <w:sz w:val="16"/>
                <w:szCs w:val="16"/>
              </w:rPr>
              <w:t>Четырла</w:t>
            </w:r>
            <w:proofErr w:type="spellEnd"/>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767</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0,060</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9 720,74</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0,072</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0,066</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13 369</w:t>
            </w:r>
          </w:p>
        </w:tc>
      </w:tr>
      <w:tr w:rsidR="0009051E" w:rsidRPr="0009051E" w:rsidTr="003C3340">
        <w:trPr>
          <w:trHeight w:val="322"/>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sz w:val="16"/>
                <w:szCs w:val="16"/>
              </w:rPr>
            </w:pPr>
            <w:r w:rsidRPr="0009051E">
              <w:rPr>
                <w:sz w:val="16"/>
                <w:szCs w:val="16"/>
              </w:rPr>
              <w:t>Шентала</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5 626</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0,441</w:t>
            </w:r>
          </w:p>
        </w:tc>
        <w:tc>
          <w:tcPr>
            <w:tcW w:w="1417"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sz w:val="16"/>
                <w:szCs w:val="16"/>
              </w:rPr>
            </w:pPr>
            <w:r w:rsidRPr="0009051E">
              <w:rPr>
                <w:sz w:val="16"/>
                <w:szCs w:val="16"/>
              </w:rPr>
              <w:t>43 035,70</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0,320</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0,381</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77 174</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vAlign w:val="bottom"/>
            <w:hideMark/>
          </w:tcPr>
          <w:p w:rsidR="0009051E" w:rsidRPr="0009051E" w:rsidRDefault="0009051E" w:rsidP="00F030A9">
            <w:pPr>
              <w:rPr>
                <w:b/>
                <w:bCs/>
                <w:sz w:val="16"/>
                <w:szCs w:val="16"/>
              </w:rPr>
            </w:pPr>
            <w:r w:rsidRPr="0009051E">
              <w:rPr>
                <w:b/>
                <w:bCs/>
                <w:sz w:val="16"/>
                <w:szCs w:val="16"/>
              </w:rPr>
              <w:t>ИТОГО по району</w:t>
            </w:r>
          </w:p>
        </w:tc>
        <w:tc>
          <w:tcPr>
            <w:tcW w:w="1418"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12 745</w:t>
            </w:r>
          </w:p>
        </w:tc>
        <w:tc>
          <w:tcPr>
            <w:tcW w:w="1559" w:type="dxa"/>
            <w:tcBorders>
              <w:top w:val="nil"/>
              <w:left w:val="nil"/>
              <w:bottom w:val="single" w:sz="4" w:space="0" w:color="000000"/>
              <w:right w:val="single" w:sz="4" w:space="0" w:color="000000"/>
            </w:tcBorders>
            <w:vAlign w:val="bottom"/>
            <w:hideMark/>
          </w:tcPr>
          <w:p w:rsidR="0009051E" w:rsidRPr="0009051E" w:rsidRDefault="0009051E" w:rsidP="00F030A9">
            <w:pPr>
              <w:jc w:val="center"/>
              <w:rPr>
                <w:b/>
                <w:bCs/>
                <w:sz w:val="16"/>
                <w:szCs w:val="16"/>
              </w:rPr>
            </w:pPr>
            <w:r w:rsidRPr="0009051E">
              <w:rPr>
                <w:b/>
                <w:bCs/>
                <w:sz w:val="16"/>
                <w:szCs w:val="16"/>
              </w:rPr>
              <w:t> </w:t>
            </w:r>
          </w:p>
        </w:tc>
        <w:tc>
          <w:tcPr>
            <w:tcW w:w="1417"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134 473,84</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rPr>
                <w:sz w:val="16"/>
                <w:szCs w:val="16"/>
              </w:rPr>
            </w:pPr>
            <w:r w:rsidRPr="0009051E">
              <w:rPr>
                <w:sz w:val="16"/>
                <w:szCs w:val="16"/>
              </w:rPr>
              <w:t> </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rPr>
                <w:sz w:val="16"/>
                <w:szCs w:val="16"/>
              </w:rPr>
            </w:pPr>
            <w:r w:rsidRPr="0009051E">
              <w:rPr>
                <w:sz w:val="16"/>
                <w:szCs w:val="16"/>
              </w:rPr>
              <w:t> </w:t>
            </w:r>
          </w:p>
        </w:tc>
        <w:tc>
          <w:tcPr>
            <w:tcW w:w="1701" w:type="dxa"/>
            <w:tcBorders>
              <w:top w:val="nil"/>
              <w:left w:val="nil"/>
              <w:bottom w:val="single" w:sz="4" w:space="0" w:color="000000"/>
              <w:right w:val="single" w:sz="4" w:space="0" w:color="000000"/>
            </w:tcBorders>
            <w:shd w:val="clear" w:color="auto" w:fill="FFFFFF"/>
            <w:noWrap/>
            <w:vAlign w:val="bottom"/>
            <w:hideMark/>
          </w:tcPr>
          <w:p w:rsidR="0009051E" w:rsidRPr="0009051E" w:rsidRDefault="0009051E" w:rsidP="00F030A9">
            <w:pPr>
              <w:jc w:val="center"/>
              <w:rPr>
                <w:b/>
                <w:bCs/>
                <w:sz w:val="16"/>
                <w:szCs w:val="16"/>
              </w:rPr>
            </w:pPr>
            <w:r w:rsidRPr="0009051E">
              <w:rPr>
                <w:b/>
                <w:bCs/>
                <w:sz w:val="16"/>
                <w:szCs w:val="16"/>
              </w:rPr>
              <w:t>202 557</w:t>
            </w:r>
          </w:p>
        </w:tc>
      </w:tr>
      <w:tr w:rsidR="0009051E" w:rsidRPr="0009051E" w:rsidTr="003C3340">
        <w:trPr>
          <w:trHeight w:val="346"/>
        </w:trPr>
        <w:tc>
          <w:tcPr>
            <w:tcW w:w="1560" w:type="dxa"/>
            <w:tcBorders>
              <w:top w:val="nil"/>
              <w:left w:val="single" w:sz="4" w:space="0" w:color="000000"/>
              <w:bottom w:val="single" w:sz="4" w:space="0" w:color="000000"/>
              <w:right w:val="single" w:sz="4" w:space="0" w:color="000000"/>
            </w:tcBorders>
            <w:noWrap/>
            <w:vAlign w:val="bottom"/>
            <w:hideMark/>
          </w:tcPr>
          <w:p w:rsidR="0009051E" w:rsidRPr="0009051E" w:rsidRDefault="0009051E" w:rsidP="00F030A9">
            <w:pPr>
              <w:rPr>
                <w:b/>
                <w:bCs/>
                <w:sz w:val="16"/>
                <w:szCs w:val="16"/>
              </w:rPr>
            </w:pPr>
            <w:r w:rsidRPr="0009051E">
              <w:rPr>
                <w:b/>
                <w:bCs/>
                <w:sz w:val="16"/>
                <w:szCs w:val="16"/>
              </w:rPr>
              <w:t>Среднее значение</w:t>
            </w:r>
          </w:p>
        </w:tc>
        <w:tc>
          <w:tcPr>
            <w:tcW w:w="1418"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1 275</w:t>
            </w:r>
          </w:p>
        </w:tc>
        <w:tc>
          <w:tcPr>
            <w:tcW w:w="1559"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 </w:t>
            </w:r>
          </w:p>
        </w:tc>
        <w:tc>
          <w:tcPr>
            <w:tcW w:w="1417" w:type="dxa"/>
            <w:tcBorders>
              <w:top w:val="nil"/>
              <w:left w:val="nil"/>
              <w:bottom w:val="single" w:sz="4" w:space="0" w:color="000000"/>
              <w:right w:val="single" w:sz="4" w:space="0" w:color="000000"/>
            </w:tcBorders>
            <w:noWrap/>
            <w:vAlign w:val="bottom"/>
            <w:hideMark/>
          </w:tcPr>
          <w:p w:rsidR="0009051E" w:rsidRPr="0009051E" w:rsidRDefault="0009051E" w:rsidP="00F030A9">
            <w:pPr>
              <w:jc w:val="center"/>
              <w:rPr>
                <w:b/>
                <w:bCs/>
                <w:sz w:val="16"/>
                <w:szCs w:val="16"/>
              </w:rPr>
            </w:pPr>
            <w:r w:rsidRPr="0009051E">
              <w:rPr>
                <w:b/>
                <w:bCs/>
                <w:sz w:val="16"/>
                <w:szCs w:val="16"/>
              </w:rPr>
              <w:t>13 447,38</w:t>
            </w:r>
          </w:p>
        </w:tc>
        <w:tc>
          <w:tcPr>
            <w:tcW w:w="1274" w:type="dxa"/>
            <w:tcBorders>
              <w:top w:val="nil"/>
              <w:left w:val="nil"/>
              <w:bottom w:val="single" w:sz="4" w:space="0" w:color="000000"/>
              <w:right w:val="single" w:sz="4" w:space="0" w:color="000000"/>
            </w:tcBorders>
            <w:noWrap/>
            <w:vAlign w:val="bottom"/>
            <w:hideMark/>
          </w:tcPr>
          <w:p w:rsidR="0009051E" w:rsidRPr="0009051E" w:rsidRDefault="0009051E" w:rsidP="00F030A9">
            <w:pPr>
              <w:rPr>
                <w:sz w:val="16"/>
                <w:szCs w:val="16"/>
              </w:rPr>
            </w:pPr>
            <w:r w:rsidRPr="0009051E">
              <w:rPr>
                <w:sz w:val="16"/>
                <w:szCs w:val="16"/>
              </w:rPr>
              <w:t> </w:t>
            </w:r>
          </w:p>
        </w:tc>
        <w:tc>
          <w:tcPr>
            <w:tcW w:w="1276" w:type="dxa"/>
            <w:tcBorders>
              <w:top w:val="nil"/>
              <w:left w:val="nil"/>
              <w:bottom w:val="single" w:sz="4" w:space="0" w:color="000000"/>
              <w:right w:val="single" w:sz="4" w:space="0" w:color="000000"/>
            </w:tcBorders>
            <w:noWrap/>
            <w:vAlign w:val="bottom"/>
            <w:hideMark/>
          </w:tcPr>
          <w:p w:rsidR="0009051E" w:rsidRPr="0009051E" w:rsidRDefault="0009051E" w:rsidP="00F030A9">
            <w:pPr>
              <w:rPr>
                <w:sz w:val="16"/>
                <w:szCs w:val="16"/>
              </w:rPr>
            </w:pPr>
            <w:r w:rsidRPr="0009051E">
              <w:rPr>
                <w:sz w:val="16"/>
                <w:szCs w:val="16"/>
              </w:rPr>
              <w:t> </w:t>
            </w:r>
          </w:p>
        </w:tc>
        <w:tc>
          <w:tcPr>
            <w:tcW w:w="1701" w:type="dxa"/>
            <w:tcBorders>
              <w:top w:val="nil"/>
              <w:left w:val="nil"/>
              <w:bottom w:val="single" w:sz="4" w:space="0" w:color="000000"/>
              <w:right w:val="single" w:sz="4" w:space="0" w:color="000000"/>
            </w:tcBorders>
            <w:noWrap/>
            <w:vAlign w:val="bottom"/>
            <w:hideMark/>
          </w:tcPr>
          <w:p w:rsidR="0009051E" w:rsidRPr="0009051E" w:rsidRDefault="0009051E" w:rsidP="00F030A9">
            <w:pPr>
              <w:rPr>
                <w:sz w:val="16"/>
                <w:szCs w:val="16"/>
              </w:rPr>
            </w:pPr>
            <w:r w:rsidRPr="0009051E">
              <w:rPr>
                <w:sz w:val="16"/>
                <w:szCs w:val="16"/>
              </w:rPr>
              <w:t> </w:t>
            </w:r>
          </w:p>
        </w:tc>
      </w:tr>
    </w:tbl>
    <w:p w:rsidR="0009051E" w:rsidRDefault="003C3340" w:rsidP="003C3340">
      <w:pPr>
        <w:keepLines/>
        <w:tabs>
          <w:tab w:val="left" w:pos="4320"/>
        </w:tabs>
        <w:outlineLvl w:val="6"/>
        <w:rPr>
          <w:rFonts w:ascii="Bookman Old Style" w:eastAsia="Arial Unicode MS" w:hAnsi="Bookman Old Style"/>
          <w:b/>
          <w:sz w:val="28"/>
          <w:szCs w:val="20"/>
          <w:lang w:eastAsia="x-none"/>
        </w:rPr>
      </w:pPr>
      <w:r>
        <w:rPr>
          <w:rFonts w:ascii="Bookman Old Style" w:eastAsia="Arial Unicode MS" w:hAnsi="Bookman Old Style"/>
          <w:b/>
          <w:sz w:val="28"/>
          <w:szCs w:val="20"/>
          <w:lang w:eastAsia="x-none"/>
        </w:rPr>
        <w:tab/>
      </w:r>
    </w:p>
    <w:p w:rsidR="0009051E" w:rsidRDefault="0009051E" w:rsidP="0009051E">
      <w:pPr>
        <w:keepLines/>
        <w:outlineLvl w:val="6"/>
        <w:rPr>
          <w:rFonts w:ascii="Bookman Old Style" w:eastAsia="Arial Unicode MS" w:hAnsi="Bookman Old Style"/>
          <w:b/>
          <w:sz w:val="28"/>
          <w:szCs w:val="20"/>
          <w:lang w:eastAsia="x-none"/>
        </w:rPr>
      </w:pPr>
    </w:p>
    <w:p w:rsidR="00F030A9" w:rsidRDefault="00F030A9" w:rsidP="0009051E">
      <w:pPr>
        <w:keepLines/>
        <w:outlineLvl w:val="6"/>
        <w:rPr>
          <w:rFonts w:ascii="Bookman Old Style" w:eastAsia="Arial Unicode MS" w:hAnsi="Bookman Old Style"/>
          <w:b/>
          <w:sz w:val="28"/>
          <w:szCs w:val="20"/>
          <w:lang w:eastAsia="x-none"/>
        </w:rPr>
      </w:pPr>
    </w:p>
    <w:p w:rsidR="00F030A9" w:rsidRDefault="00F030A9" w:rsidP="0009051E">
      <w:pPr>
        <w:keepLines/>
        <w:outlineLvl w:val="6"/>
        <w:rPr>
          <w:rFonts w:ascii="Bookman Old Style" w:eastAsia="Arial Unicode MS" w:hAnsi="Bookman Old Style"/>
          <w:b/>
          <w:sz w:val="28"/>
          <w:szCs w:val="20"/>
          <w:lang w:eastAsia="x-none"/>
        </w:rPr>
      </w:pPr>
    </w:p>
    <w:p w:rsidR="003C3340" w:rsidRPr="0009051E" w:rsidRDefault="003C3340" w:rsidP="0009051E">
      <w:pPr>
        <w:keepLines/>
        <w:outlineLvl w:val="6"/>
        <w:rPr>
          <w:b/>
          <w:bCs/>
          <w:iCs/>
          <w:sz w:val="28"/>
        </w:rPr>
      </w:pPr>
    </w:p>
    <w:p w:rsidR="0009051E" w:rsidRPr="003C3340" w:rsidRDefault="0009051E" w:rsidP="003C3340">
      <w:pPr>
        <w:keepLines/>
        <w:jc w:val="center"/>
        <w:outlineLvl w:val="6"/>
        <w:rPr>
          <w:b/>
          <w:bCs/>
          <w:iCs/>
          <w:sz w:val="28"/>
        </w:rPr>
      </w:pPr>
      <w:r w:rsidRPr="0083738C">
        <w:rPr>
          <w:b/>
          <w:bCs/>
          <w:iCs/>
          <w:sz w:val="28"/>
        </w:rPr>
        <w:lastRenderedPageBreak/>
        <w:t>РЕШЕНИЕ №122</w:t>
      </w:r>
      <w:r w:rsidR="003C3340">
        <w:rPr>
          <w:b/>
          <w:bCs/>
          <w:iCs/>
          <w:sz w:val="28"/>
        </w:rPr>
        <w:t xml:space="preserve"> </w:t>
      </w:r>
      <w:r w:rsidRPr="0083738C">
        <w:rPr>
          <w:bCs/>
          <w:sz w:val="28"/>
          <w:szCs w:val="28"/>
          <w:lang w:eastAsia="en-US"/>
        </w:rPr>
        <w:t>от 24 ноября 2023 года</w:t>
      </w:r>
    </w:p>
    <w:p w:rsidR="0009051E" w:rsidRPr="0083738C" w:rsidRDefault="0009051E" w:rsidP="0009051E">
      <w:pPr>
        <w:autoSpaceDE w:val="0"/>
        <w:autoSpaceDN w:val="0"/>
        <w:adjustRightInd w:val="0"/>
        <w:jc w:val="right"/>
        <w:rPr>
          <w:b/>
          <w:bCs/>
          <w:sz w:val="28"/>
          <w:szCs w:val="28"/>
        </w:rPr>
      </w:pPr>
      <w:r w:rsidRPr="0083738C">
        <w:rPr>
          <w:b/>
          <w:bCs/>
          <w:sz w:val="28"/>
          <w:szCs w:val="28"/>
        </w:rPr>
        <w:t xml:space="preserve"> </w:t>
      </w:r>
    </w:p>
    <w:p w:rsidR="0009051E" w:rsidRPr="0083738C" w:rsidRDefault="0009051E" w:rsidP="0009051E">
      <w:pPr>
        <w:contextualSpacing/>
        <w:jc w:val="center"/>
        <w:rPr>
          <w:b/>
          <w:bCs/>
          <w:sz w:val="28"/>
          <w:szCs w:val="28"/>
        </w:rPr>
      </w:pPr>
      <w:r w:rsidRPr="0083738C">
        <w:rPr>
          <w:b/>
          <w:bCs/>
          <w:sz w:val="28"/>
          <w:szCs w:val="28"/>
        </w:rPr>
        <w:t xml:space="preserve">Об одобрении проекта Соглашения </w:t>
      </w:r>
      <w:r w:rsidRPr="0083738C">
        <w:rPr>
          <w:b/>
          <w:sz w:val="28"/>
          <w:szCs w:val="28"/>
        </w:rPr>
        <w:t>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w:t>
      </w:r>
    </w:p>
    <w:p w:rsidR="0009051E" w:rsidRPr="00443C6A" w:rsidRDefault="0009051E" w:rsidP="0009051E">
      <w:pPr>
        <w:ind w:firstLine="567"/>
        <w:contextualSpacing/>
        <w:jc w:val="both"/>
        <w:rPr>
          <w:sz w:val="20"/>
          <w:szCs w:val="20"/>
        </w:rPr>
      </w:pPr>
    </w:p>
    <w:p w:rsidR="0009051E" w:rsidRPr="00443C6A" w:rsidRDefault="0009051E" w:rsidP="00443C6A">
      <w:pPr>
        <w:ind w:firstLine="567"/>
        <w:contextualSpacing/>
        <w:jc w:val="both"/>
        <w:rPr>
          <w:bCs/>
          <w:sz w:val="28"/>
          <w:szCs w:val="28"/>
        </w:rPr>
      </w:pPr>
      <w:r w:rsidRPr="0083738C">
        <w:rPr>
          <w:sz w:val="28"/>
          <w:szCs w:val="28"/>
        </w:rPr>
        <w:t>В соответствии с частью 4 ст. 15 Федерального закона от 06.10.2003 №131-ФЗ «Об общих принципах организации местного самоуправления в Российской Федерации», руководствуясь Уставом сельского поселения Шентала муниципального района Шенталинский Самарской области, Собрание представителей сельского поселения Шентала муниципального района Шенталинский Самарской области</w:t>
      </w:r>
    </w:p>
    <w:p w:rsidR="0009051E" w:rsidRPr="0083738C" w:rsidRDefault="00443C6A" w:rsidP="00443C6A">
      <w:pPr>
        <w:contextualSpacing/>
        <w:jc w:val="center"/>
        <w:rPr>
          <w:b/>
          <w:sz w:val="28"/>
          <w:szCs w:val="28"/>
        </w:rPr>
      </w:pPr>
      <w:r>
        <w:rPr>
          <w:b/>
          <w:sz w:val="28"/>
          <w:szCs w:val="28"/>
        </w:rPr>
        <w:t>РЕШИЛО:</w:t>
      </w:r>
    </w:p>
    <w:p w:rsidR="0009051E" w:rsidRPr="0083738C" w:rsidRDefault="0009051E" w:rsidP="0009051E">
      <w:pPr>
        <w:pStyle w:val="a8"/>
        <w:numPr>
          <w:ilvl w:val="0"/>
          <w:numId w:val="41"/>
        </w:numPr>
        <w:tabs>
          <w:tab w:val="left" w:pos="1134"/>
        </w:tabs>
        <w:spacing w:after="0" w:line="240" w:lineRule="auto"/>
        <w:ind w:left="0" w:firstLine="709"/>
        <w:jc w:val="both"/>
        <w:rPr>
          <w:rFonts w:ascii="Times New Roman" w:hAnsi="Times New Roman"/>
          <w:sz w:val="28"/>
          <w:szCs w:val="28"/>
        </w:rPr>
      </w:pPr>
      <w:r w:rsidRPr="0083738C">
        <w:rPr>
          <w:rFonts w:ascii="Times New Roman" w:hAnsi="Times New Roman"/>
          <w:sz w:val="28"/>
          <w:szCs w:val="28"/>
        </w:rPr>
        <w:t>Одобрить проект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 (приложение) к настоящему Решению.</w:t>
      </w:r>
    </w:p>
    <w:p w:rsidR="0009051E" w:rsidRPr="0083738C" w:rsidRDefault="0009051E" w:rsidP="0009051E">
      <w:pPr>
        <w:numPr>
          <w:ilvl w:val="0"/>
          <w:numId w:val="41"/>
        </w:numPr>
        <w:tabs>
          <w:tab w:val="left" w:pos="1134"/>
        </w:tabs>
        <w:ind w:left="0" w:firstLine="709"/>
        <w:contextualSpacing/>
        <w:jc w:val="both"/>
        <w:rPr>
          <w:bCs/>
          <w:sz w:val="28"/>
          <w:szCs w:val="28"/>
        </w:rPr>
      </w:pPr>
      <w:r w:rsidRPr="0083738C">
        <w:rPr>
          <w:bCs/>
          <w:sz w:val="28"/>
          <w:szCs w:val="28"/>
        </w:rPr>
        <w:t xml:space="preserve">Поручить Главе сельского поселения Шентала муниципального района Шенталинский Самарской области В.И. </w:t>
      </w:r>
      <w:proofErr w:type="spellStart"/>
      <w:r w:rsidRPr="0083738C">
        <w:rPr>
          <w:bCs/>
          <w:sz w:val="28"/>
          <w:szCs w:val="28"/>
        </w:rPr>
        <w:t>Миханькову</w:t>
      </w:r>
      <w:proofErr w:type="spellEnd"/>
      <w:r w:rsidRPr="0083738C">
        <w:rPr>
          <w:bCs/>
          <w:sz w:val="28"/>
          <w:szCs w:val="28"/>
        </w:rPr>
        <w:t xml:space="preserve"> направить настоящее решение и проект Соглашения председателю Собрания представителей муниципального района Шенталинский Самарской области А.Ю. Марченко, для одобрения Собранием представителей муниципального района Шенталинский Самарской области.</w:t>
      </w:r>
    </w:p>
    <w:p w:rsidR="0009051E" w:rsidRPr="0083738C" w:rsidRDefault="0009051E" w:rsidP="0009051E">
      <w:pPr>
        <w:numPr>
          <w:ilvl w:val="0"/>
          <w:numId w:val="41"/>
        </w:numPr>
        <w:tabs>
          <w:tab w:val="left" w:pos="1134"/>
        </w:tabs>
        <w:ind w:left="0" w:firstLine="709"/>
        <w:contextualSpacing/>
        <w:jc w:val="both"/>
        <w:rPr>
          <w:bCs/>
          <w:sz w:val="28"/>
          <w:szCs w:val="28"/>
        </w:rPr>
      </w:pPr>
      <w:r w:rsidRPr="0083738C">
        <w:rPr>
          <w:bCs/>
          <w:sz w:val="28"/>
          <w:szCs w:val="28"/>
        </w:rPr>
        <w:t xml:space="preserve">Поручить Главе сельского поселения Шентала муниципального района Шенталинский Самарской области В.И. </w:t>
      </w:r>
      <w:proofErr w:type="spellStart"/>
      <w:r w:rsidRPr="0083738C">
        <w:rPr>
          <w:bCs/>
          <w:sz w:val="28"/>
          <w:szCs w:val="28"/>
        </w:rPr>
        <w:t>Миханькову</w:t>
      </w:r>
      <w:proofErr w:type="spellEnd"/>
      <w:r w:rsidRPr="0083738C">
        <w:rPr>
          <w:bCs/>
          <w:sz w:val="28"/>
          <w:szCs w:val="28"/>
        </w:rPr>
        <w:t xml:space="preserve"> заключить указанное Соглашение с Администрацией муниципального района Шенталинский Самарской области. </w:t>
      </w:r>
    </w:p>
    <w:p w:rsidR="0009051E" w:rsidRPr="0083738C" w:rsidRDefault="0009051E" w:rsidP="0009051E">
      <w:pPr>
        <w:numPr>
          <w:ilvl w:val="0"/>
          <w:numId w:val="41"/>
        </w:numPr>
        <w:tabs>
          <w:tab w:val="left" w:pos="1134"/>
        </w:tabs>
        <w:ind w:left="0" w:firstLine="709"/>
        <w:contextualSpacing/>
        <w:jc w:val="both"/>
        <w:rPr>
          <w:bCs/>
          <w:sz w:val="28"/>
          <w:szCs w:val="28"/>
        </w:rPr>
      </w:pPr>
      <w:r w:rsidRPr="0083738C">
        <w:rPr>
          <w:kern w:val="36"/>
          <w:sz w:val="28"/>
          <w:szCs w:val="28"/>
        </w:rPr>
        <w:t>Настоящее решение опубликовать в газете «Вестник поселения Шентала»</w:t>
      </w:r>
      <w:r w:rsidRPr="0083738C">
        <w:rPr>
          <w:sz w:val="28"/>
          <w:szCs w:val="28"/>
        </w:rPr>
        <w:t>.</w:t>
      </w:r>
    </w:p>
    <w:p w:rsidR="0009051E" w:rsidRPr="0009051E" w:rsidRDefault="0009051E" w:rsidP="0009051E">
      <w:pPr>
        <w:numPr>
          <w:ilvl w:val="0"/>
          <w:numId w:val="41"/>
        </w:numPr>
        <w:tabs>
          <w:tab w:val="left" w:pos="1134"/>
        </w:tabs>
        <w:ind w:left="0" w:firstLine="709"/>
        <w:contextualSpacing/>
        <w:jc w:val="both"/>
        <w:rPr>
          <w:sz w:val="28"/>
          <w:szCs w:val="28"/>
        </w:rPr>
      </w:pPr>
      <w:r w:rsidRPr="0083738C">
        <w:rPr>
          <w:sz w:val="28"/>
          <w:szCs w:val="28"/>
        </w:rPr>
        <w:t xml:space="preserve">Настоящее решение вступает в силу со дня его официального опубликования и распространяет свое действие на правоотношения, возникающие с 01 января 2024 года. </w:t>
      </w:r>
    </w:p>
    <w:p w:rsidR="0009051E" w:rsidRPr="0083738C" w:rsidRDefault="0009051E" w:rsidP="0009051E">
      <w:pPr>
        <w:jc w:val="both"/>
        <w:rPr>
          <w:b/>
          <w:sz w:val="28"/>
          <w:szCs w:val="28"/>
        </w:rPr>
      </w:pPr>
    </w:p>
    <w:p w:rsidR="0009051E" w:rsidRPr="0083738C" w:rsidRDefault="0009051E" w:rsidP="0009051E">
      <w:pPr>
        <w:rPr>
          <w:b/>
          <w:sz w:val="28"/>
          <w:szCs w:val="28"/>
        </w:rPr>
      </w:pPr>
      <w:r w:rsidRPr="0083738C">
        <w:rPr>
          <w:b/>
          <w:sz w:val="28"/>
          <w:szCs w:val="28"/>
        </w:rPr>
        <w:t xml:space="preserve">Председатель Собрания представителей </w:t>
      </w:r>
    </w:p>
    <w:p w:rsidR="0009051E" w:rsidRPr="0083738C" w:rsidRDefault="0009051E" w:rsidP="0009051E">
      <w:pPr>
        <w:rPr>
          <w:b/>
          <w:sz w:val="28"/>
          <w:szCs w:val="28"/>
        </w:rPr>
      </w:pPr>
      <w:r w:rsidRPr="0083738C">
        <w:rPr>
          <w:b/>
          <w:sz w:val="28"/>
          <w:szCs w:val="28"/>
        </w:rPr>
        <w:t xml:space="preserve">сельского поселения Шентала </w:t>
      </w:r>
    </w:p>
    <w:p w:rsidR="0009051E" w:rsidRPr="0083738C" w:rsidRDefault="0009051E" w:rsidP="0009051E">
      <w:pPr>
        <w:rPr>
          <w:b/>
          <w:sz w:val="28"/>
          <w:szCs w:val="28"/>
        </w:rPr>
      </w:pPr>
      <w:r w:rsidRPr="0083738C">
        <w:rPr>
          <w:b/>
          <w:sz w:val="28"/>
          <w:szCs w:val="28"/>
        </w:rPr>
        <w:t>муниципального района Шенталинский</w:t>
      </w:r>
    </w:p>
    <w:p w:rsidR="0009051E" w:rsidRPr="0083738C" w:rsidRDefault="0009051E" w:rsidP="0009051E">
      <w:pPr>
        <w:rPr>
          <w:b/>
          <w:sz w:val="28"/>
          <w:szCs w:val="28"/>
        </w:rPr>
      </w:pPr>
      <w:r w:rsidRPr="0083738C">
        <w:rPr>
          <w:b/>
          <w:sz w:val="28"/>
          <w:szCs w:val="28"/>
        </w:rPr>
        <w:t>Самарской области                                                                     Г.П. Гафарова</w:t>
      </w:r>
    </w:p>
    <w:p w:rsidR="0009051E" w:rsidRPr="0083738C" w:rsidRDefault="0009051E" w:rsidP="0009051E">
      <w:pPr>
        <w:rPr>
          <w:b/>
          <w:sz w:val="28"/>
          <w:szCs w:val="28"/>
        </w:rPr>
      </w:pPr>
    </w:p>
    <w:p w:rsidR="0009051E" w:rsidRPr="0083738C" w:rsidRDefault="0009051E" w:rsidP="0009051E">
      <w:pPr>
        <w:rPr>
          <w:b/>
          <w:sz w:val="28"/>
          <w:szCs w:val="28"/>
        </w:rPr>
      </w:pPr>
      <w:r w:rsidRPr="0083738C">
        <w:rPr>
          <w:b/>
          <w:sz w:val="28"/>
          <w:szCs w:val="28"/>
        </w:rPr>
        <w:t xml:space="preserve">Глава </w:t>
      </w:r>
    </w:p>
    <w:p w:rsidR="0009051E" w:rsidRPr="0083738C" w:rsidRDefault="0009051E" w:rsidP="0009051E">
      <w:pPr>
        <w:rPr>
          <w:b/>
          <w:sz w:val="28"/>
          <w:szCs w:val="28"/>
        </w:rPr>
      </w:pPr>
      <w:r w:rsidRPr="0083738C">
        <w:rPr>
          <w:b/>
          <w:sz w:val="28"/>
          <w:szCs w:val="28"/>
        </w:rPr>
        <w:t xml:space="preserve">сельского поселения Шентала </w:t>
      </w:r>
    </w:p>
    <w:p w:rsidR="0009051E" w:rsidRPr="0083738C" w:rsidRDefault="0009051E" w:rsidP="0009051E">
      <w:pPr>
        <w:rPr>
          <w:b/>
          <w:sz w:val="28"/>
          <w:szCs w:val="28"/>
        </w:rPr>
      </w:pPr>
      <w:r w:rsidRPr="0083738C">
        <w:rPr>
          <w:b/>
          <w:sz w:val="28"/>
          <w:szCs w:val="28"/>
        </w:rPr>
        <w:t xml:space="preserve">муниципального района Шенталинский </w:t>
      </w:r>
    </w:p>
    <w:p w:rsidR="0009051E" w:rsidRPr="00443C6A" w:rsidRDefault="0009051E" w:rsidP="00443C6A">
      <w:pPr>
        <w:rPr>
          <w:b/>
          <w:sz w:val="28"/>
          <w:szCs w:val="28"/>
        </w:rPr>
      </w:pPr>
      <w:r w:rsidRPr="0083738C">
        <w:rPr>
          <w:b/>
          <w:sz w:val="28"/>
          <w:szCs w:val="28"/>
        </w:rPr>
        <w:t xml:space="preserve">Самарской области                                                                  В.И. </w:t>
      </w:r>
      <w:proofErr w:type="spellStart"/>
      <w:r w:rsidRPr="0083738C">
        <w:rPr>
          <w:b/>
          <w:sz w:val="28"/>
          <w:szCs w:val="28"/>
        </w:rPr>
        <w:t>Миханьков</w:t>
      </w:r>
      <w:proofErr w:type="spellEnd"/>
    </w:p>
    <w:p w:rsidR="0009051E" w:rsidRPr="0083738C" w:rsidRDefault="0009051E" w:rsidP="0009051E">
      <w:pPr>
        <w:tabs>
          <w:tab w:val="left" w:pos="6468"/>
          <w:tab w:val="right" w:pos="9355"/>
        </w:tabs>
        <w:jc w:val="right"/>
        <w:outlineLvl w:val="0"/>
      </w:pPr>
      <w:r w:rsidRPr="0083738C">
        <w:lastRenderedPageBreak/>
        <w:t>Приложение</w:t>
      </w:r>
    </w:p>
    <w:p w:rsidR="0009051E" w:rsidRPr="0083738C" w:rsidRDefault="0009051E" w:rsidP="0009051E">
      <w:pPr>
        <w:tabs>
          <w:tab w:val="left" w:pos="3705"/>
          <w:tab w:val="right" w:pos="9354"/>
        </w:tabs>
        <w:jc w:val="right"/>
        <w:outlineLvl w:val="0"/>
      </w:pPr>
      <w:r w:rsidRPr="0083738C">
        <w:tab/>
        <w:t>к решению Собрания представителей</w:t>
      </w:r>
    </w:p>
    <w:p w:rsidR="0009051E" w:rsidRPr="0083738C" w:rsidRDefault="0009051E" w:rsidP="0009051E">
      <w:pPr>
        <w:tabs>
          <w:tab w:val="left" w:pos="3705"/>
          <w:tab w:val="right" w:pos="9354"/>
        </w:tabs>
        <w:jc w:val="right"/>
        <w:outlineLvl w:val="0"/>
      </w:pPr>
      <w:r w:rsidRPr="0083738C">
        <w:t>сельского поселения Шентала</w:t>
      </w:r>
    </w:p>
    <w:p w:rsidR="0009051E" w:rsidRPr="0083738C" w:rsidRDefault="0009051E" w:rsidP="0009051E">
      <w:pPr>
        <w:tabs>
          <w:tab w:val="left" w:pos="3705"/>
          <w:tab w:val="right" w:pos="9354"/>
        </w:tabs>
        <w:jc w:val="right"/>
        <w:outlineLvl w:val="0"/>
      </w:pPr>
      <w:r w:rsidRPr="0083738C">
        <w:t xml:space="preserve"> муниципального района Шенталинский</w:t>
      </w:r>
    </w:p>
    <w:p w:rsidR="0009051E" w:rsidRPr="0083738C" w:rsidRDefault="0009051E" w:rsidP="0009051E">
      <w:pPr>
        <w:tabs>
          <w:tab w:val="left" w:pos="3705"/>
          <w:tab w:val="right" w:pos="9355"/>
        </w:tabs>
        <w:jc w:val="right"/>
        <w:outlineLvl w:val="0"/>
      </w:pPr>
      <w:r w:rsidRPr="0083738C">
        <w:t xml:space="preserve"> Самарской области от 24.11.2023 г. № 122  </w:t>
      </w:r>
    </w:p>
    <w:p w:rsidR="0009051E" w:rsidRPr="0083738C" w:rsidRDefault="0009051E" w:rsidP="0009051E">
      <w:pPr>
        <w:jc w:val="center"/>
        <w:outlineLvl w:val="0"/>
        <w:rPr>
          <w:b/>
          <w:sz w:val="28"/>
          <w:szCs w:val="28"/>
        </w:rPr>
      </w:pPr>
    </w:p>
    <w:p w:rsidR="0009051E" w:rsidRPr="0083738C" w:rsidRDefault="0009051E" w:rsidP="0009051E">
      <w:pPr>
        <w:jc w:val="center"/>
        <w:rPr>
          <w:b/>
          <w:sz w:val="28"/>
          <w:szCs w:val="28"/>
        </w:rPr>
      </w:pPr>
      <w:r w:rsidRPr="0083738C">
        <w:rPr>
          <w:b/>
          <w:sz w:val="28"/>
          <w:szCs w:val="28"/>
        </w:rPr>
        <w:t>СОГЛАШЕНИЕ № ___</w:t>
      </w:r>
    </w:p>
    <w:p w:rsidR="0009051E" w:rsidRPr="0083738C" w:rsidRDefault="0009051E" w:rsidP="0009051E">
      <w:pPr>
        <w:jc w:val="center"/>
        <w:rPr>
          <w:b/>
          <w:sz w:val="28"/>
          <w:szCs w:val="28"/>
        </w:rPr>
      </w:pPr>
      <w:r w:rsidRPr="0083738C">
        <w:rPr>
          <w:b/>
          <w:sz w:val="28"/>
          <w:szCs w:val="28"/>
        </w:rPr>
        <w:t>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2024 год</w:t>
      </w:r>
    </w:p>
    <w:p w:rsidR="0009051E" w:rsidRPr="0083738C" w:rsidRDefault="0009051E" w:rsidP="0009051E">
      <w:pPr>
        <w:jc w:val="center"/>
        <w:rPr>
          <w:b/>
          <w:sz w:val="28"/>
          <w:szCs w:val="28"/>
        </w:rPr>
      </w:pPr>
    </w:p>
    <w:p w:rsidR="0009051E" w:rsidRPr="0083738C" w:rsidRDefault="0009051E" w:rsidP="0009051E">
      <w:pPr>
        <w:ind w:right="-1"/>
        <w:jc w:val="right"/>
        <w:rPr>
          <w:sz w:val="28"/>
          <w:szCs w:val="28"/>
        </w:rPr>
      </w:pPr>
      <w:r w:rsidRPr="0083738C">
        <w:rPr>
          <w:sz w:val="28"/>
          <w:szCs w:val="28"/>
        </w:rPr>
        <w:t xml:space="preserve">                                                                                            «     » _________ 2023 г.</w:t>
      </w:r>
    </w:p>
    <w:p w:rsidR="0009051E" w:rsidRPr="0083738C" w:rsidRDefault="0009051E" w:rsidP="0009051E">
      <w:pPr>
        <w:ind w:right="-1"/>
        <w:jc w:val="right"/>
        <w:rPr>
          <w:rFonts w:eastAsia="Calibri"/>
          <w:sz w:val="28"/>
          <w:szCs w:val="28"/>
        </w:rPr>
      </w:pPr>
      <w:r w:rsidRPr="0083738C">
        <w:rPr>
          <w:rFonts w:eastAsia="Calibri"/>
          <w:sz w:val="28"/>
          <w:szCs w:val="28"/>
        </w:rPr>
        <w:t xml:space="preserve">         </w:t>
      </w:r>
    </w:p>
    <w:p w:rsidR="0009051E" w:rsidRPr="0083738C" w:rsidRDefault="0009051E" w:rsidP="0009051E">
      <w:pPr>
        <w:ind w:firstLine="709"/>
        <w:jc w:val="both"/>
        <w:outlineLvl w:val="1"/>
        <w:rPr>
          <w:sz w:val="28"/>
          <w:szCs w:val="28"/>
        </w:rPr>
      </w:pPr>
      <w:proofErr w:type="gramStart"/>
      <w:r w:rsidRPr="0083738C">
        <w:rPr>
          <w:rFonts w:eastAsia="Calibri"/>
          <w:sz w:val="28"/>
          <w:szCs w:val="28"/>
        </w:rPr>
        <w:t xml:space="preserve">Администрация сельского поселения Шентала муниципального района Шенталинский Самарской области, именуемая в дальнейшем «Администрация поселения», в лице Главы сельского поселения Шентала муниципального района Шенталинский Самарской области </w:t>
      </w:r>
      <w:proofErr w:type="spellStart"/>
      <w:r w:rsidRPr="0083738C">
        <w:rPr>
          <w:rFonts w:eastAsia="Calibri"/>
          <w:sz w:val="28"/>
          <w:szCs w:val="28"/>
        </w:rPr>
        <w:t>Миханькова</w:t>
      </w:r>
      <w:proofErr w:type="spellEnd"/>
      <w:r w:rsidRPr="0083738C">
        <w:rPr>
          <w:rFonts w:eastAsia="Calibri"/>
          <w:sz w:val="28"/>
          <w:szCs w:val="28"/>
        </w:rPr>
        <w:t xml:space="preserve"> Василия Ивановича, действующего на основании Устава сельского поселения Шентала 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w:t>
      </w:r>
      <w:r w:rsidRPr="0083738C">
        <w:rPr>
          <w:sz w:val="28"/>
          <w:szCs w:val="28"/>
        </w:rPr>
        <w:t>.10.2021 г. № 42</w:t>
      </w:r>
      <w:r w:rsidRPr="0083738C">
        <w:rPr>
          <w:rFonts w:eastAsia="Calibri"/>
          <w:sz w:val="28"/>
          <w:szCs w:val="28"/>
        </w:rPr>
        <w:t>, с одной стороны, и Администрация муниципального района</w:t>
      </w:r>
      <w:proofErr w:type="gramEnd"/>
      <w:r w:rsidRPr="0083738C">
        <w:rPr>
          <w:rFonts w:eastAsia="Calibri"/>
          <w:sz w:val="28"/>
          <w:szCs w:val="28"/>
        </w:rPr>
        <w:t xml:space="preserve"> </w:t>
      </w:r>
      <w:proofErr w:type="gramStart"/>
      <w:r w:rsidRPr="0083738C">
        <w:rPr>
          <w:rFonts w:eastAsia="Calibri"/>
          <w:sz w:val="28"/>
          <w:szCs w:val="28"/>
        </w:rPr>
        <w:t xml:space="preserve">Шенталинский Самарской области, именуемая в дальнейшем «Администрация муниципального района», в лице Главы муниципального района Шенталинский Самарской области </w:t>
      </w:r>
      <w:proofErr w:type="spellStart"/>
      <w:r w:rsidRPr="0083738C">
        <w:rPr>
          <w:rFonts w:eastAsia="Calibri"/>
          <w:sz w:val="28"/>
          <w:szCs w:val="28"/>
        </w:rPr>
        <w:t>Лемаева</w:t>
      </w:r>
      <w:proofErr w:type="spellEnd"/>
      <w:r w:rsidRPr="0083738C">
        <w:rPr>
          <w:rFonts w:eastAsia="Calibri"/>
          <w:sz w:val="28"/>
          <w:szCs w:val="28"/>
        </w:rPr>
        <w:t xml:space="preserve"> Александра Михайловича, действующего на основании Устава</w:t>
      </w:r>
      <w:r w:rsidRPr="0083738C">
        <w:rPr>
          <w:rFonts w:eastAsia="Calibri"/>
          <w:sz w:val="18"/>
          <w:szCs w:val="18"/>
        </w:rPr>
        <w:t xml:space="preserve"> </w:t>
      </w:r>
      <w:r w:rsidRPr="0083738C">
        <w:rPr>
          <w:rFonts w:eastAsia="Calibri"/>
          <w:sz w:val="28"/>
          <w:szCs w:val="28"/>
        </w:rPr>
        <w:t>муниципального района Шенталинский Самарской области, утвержденного решением Собрания представителей муниципального района Шенталинский Самарской области  от 05.10.2021 г. № 58</w:t>
      </w:r>
      <w:r w:rsidRPr="0083738C">
        <w:rPr>
          <w:sz w:val="28"/>
          <w:szCs w:val="28"/>
        </w:rPr>
        <w:t xml:space="preserve">, </w:t>
      </w:r>
      <w:r w:rsidRPr="0083738C">
        <w:rPr>
          <w:rFonts w:eastAsia="Calibri"/>
          <w:sz w:val="28"/>
          <w:szCs w:val="28"/>
        </w:rPr>
        <w:t>с другой стороны, совместно именуемые «Стороны»,</w:t>
      </w:r>
      <w:r w:rsidRPr="0083738C">
        <w:rPr>
          <w:sz w:val="28"/>
          <w:szCs w:val="28"/>
        </w:rPr>
        <w:t xml:space="preserve"> </w:t>
      </w:r>
      <w:r w:rsidRPr="0083738C">
        <w:rPr>
          <w:rFonts w:eastAsia="Calibri"/>
          <w:sz w:val="28"/>
          <w:szCs w:val="28"/>
        </w:rPr>
        <w:t>руководствуясь частью 4 статьи 15 Федерального закона от 06.10.2003 г. №131-ФЗ «Об</w:t>
      </w:r>
      <w:proofErr w:type="gramEnd"/>
      <w:r w:rsidRPr="0083738C">
        <w:rPr>
          <w:rFonts w:eastAsia="Calibri"/>
          <w:sz w:val="28"/>
          <w:szCs w:val="28"/>
        </w:rPr>
        <w:t xml:space="preserve"> </w:t>
      </w:r>
      <w:proofErr w:type="gramStart"/>
      <w:r w:rsidRPr="0083738C">
        <w:rPr>
          <w:rFonts w:eastAsia="Calibri"/>
          <w:sz w:val="28"/>
          <w:szCs w:val="28"/>
        </w:rPr>
        <w:t>общих принципах организации местного самоуправления в Российской Федерации», ч. 2 ст. 8 Устава муниципального района Шенталинский Самарской области, Уставом сельского поселения Шентала муниципального района Шенталинский Самарской области, решением Собрания представителей Шенталинского района Самарской области от 16.11.2015 г. № 14 «Об утверждении Порядка заключения соглашений между органами местного самоуправления муниципального района Шенталинский Самарской области и органами местного самоуправления отдельных сельских поселений, входящих</w:t>
      </w:r>
      <w:proofErr w:type="gramEnd"/>
      <w:r w:rsidRPr="0083738C">
        <w:rPr>
          <w:rFonts w:eastAsia="Calibri"/>
          <w:sz w:val="28"/>
          <w:szCs w:val="28"/>
        </w:rPr>
        <w:t xml:space="preserve"> </w:t>
      </w:r>
      <w:proofErr w:type="gramStart"/>
      <w:r w:rsidRPr="0083738C">
        <w:rPr>
          <w:rFonts w:eastAsia="Calibri"/>
          <w:sz w:val="28"/>
          <w:szCs w:val="28"/>
        </w:rPr>
        <w:t>в состав муниципального района Шенталинский Самарской области, о передаче осуществления части полномочий по решению вопросов местного значения поселений»</w:t>
      </w:r>
      <w:r w:rsidRPr="0083738C">
        <w:rPr>
          <w:sz w:val="28"/>
          <w:szCs w:val="28"/>
        </w:rPr>
        <w:t xml:space="preserve"> (в редакции решения Собрания представителей муниципального района Шенталинский Самарской области от 26.11.2018 г. № 176)</w:t>
      </w:r>
      <w:r w:rsidRPr="0083738C">
        <w:rPr>
          <w:rFonts w:eastAsia="Calibri"/>
          <w:sz w:val="28"/>
          <w:szCs w:val="28"/>
        </w:rPr>
        <w:t xml:space="preserve">, решением Собрания представителей муниципального района Шенталинский Самарской области от 30.04.2014 г. № 244 «Об утверждении Порядка предоставления и методики расчета иных межбюджетных трансфертов из бюджетов поселений в </w:t>
      </w:r>
      <w:r w:rsidRPr="0083738C">
        <w:rPr>
          <w:rFonts w:eastAsia="Calibri"/>
          <w:sz w:val="28"/>
          <w:szCs w:val="28"/>
        </w:rPr>
        <w:lastRenderedPageBreak/>
        <w:t>бюджет муниципального</w:t>
      </w:r>
      <w:proofErr w:type="gramEnd"/>
      <w:r w:rsidRPr="0083738C">
        <w:rPr>
          <w:rFonts w:eastAsia="Calibri"/>
          <w:sz w:val="28"/>
          <w:szCs w:val="28"/>
        </w:rPr>
        <w:t xml:space="preserve"> </w:t>
      </w:r>
      <w:proofErr w:type="gramStart"/>
      <w:r w:rsidRPr="0083738C">
        <w:rPr>
          <w:rFonts w:eastAsia="Calibri"/>
          <w:sz w:val="28"/>
          <w:szCs w:val="28"/>
        </w:rPr>
        <w:t>района Шенталинский на осуществление части переданных поселениями полномочий по решению вопросов местного значения в соответствии с заключенными соглашениями», решением Собрания представителей сельского поселения Шентала муниципального района Шенталинский Самарской области от 24.11.2023 г. № 122 «Об одобрении проекта Соглашения 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w:t>
      </w:r>
      <w:proofErr w:type="gramEnd"/>
      <w:r w:rsidRPr="0083738C">
        <w:rPr>
          <w:rFonts w:eastAsia="Calibri"/>
          <w:sz w:val="28"/>
          <w:szCs w:val="28"/>
        </w:rPr>
        <w:t xml:space="preserve"> местного значения на 2024 год» </w:t>
      </w:r>
      <w:r w:rsidRPr="0083738C">
        <w:rPr>
          <w:sz w:val="28"/>
          <w:szCs w:val="28"/>
        </w:rPr>
        <w:t>заключили настоящее соглашение (далее – Соглашение) о нижеследующем:</w:t>
      </w:r>
    </w:p>
    <w:p w:rsidR="0009051E" w:rsidRPr="0083738C" w:rsidRDefault="0009051E" w:rsidP="0009051E">
      <w:pPr>
        <w:ind w:right="142"/>
        <w:jc w:val="center"/>
        <w:rPr>
          <w:b/>
          <w:sz w:val="28"/>
          <w:szCs w:val="28"/>
        </w:rPr>
      </w:pPr>
    </w:p>
    <w:p w:rsidR="0009051E" w:rsidRPr="0083738C" w:rsidRDefault="0009051E" w:rsidP="00443C6A">
      <w:pPr>
        <w:ind w:right="142"/>
        <w:jc w:val="center"/>
        <w:rPr>
          <w:b/>
          <w:sz w:val="28"/>
          <w:szCs w:val="28"/>
        </w:rPr>
      </w:pPr>
      <w:r w:rsidRPr="0083738C">
        <w:rPr>
          <w:b/>
          <w:sz w:val="28"/>
          <w:szCs w:val="28"/>
        </w:rPr>
        <w:t>1.</w:t>
      </w:r>
      <w:r w:rsidRPr="0083738C">
        <w:rPr>
          <w:sz w:val="28"/>
          <w:szCs w:val="28"/>
        </w:rPr>
        <w:t xml:space="preserve"> </w:t>
      </w:r>
      <w:r w:rsidR="00443C6A">
        <w:rPr>
          <w:b/>
          <w:sz w:val="28"/>
          <w:szCs w:val="28"/>
        </w:rPr>
        <w:t>Предмет Соглашения</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1.1. 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1.2. Администрации муниципального района передается осуществление следующих полномочий по решению вопросов местного значения:</w:t>
      </w:r>
    </w:p>
    <w:p w:rsidR="0009051E" w:rsidRPr="0083738C" w:rsidRDefault="0009051E" w:rsidP="0009051E">
      <w:pPr>
        <w:ind w:firstLine="709"/>
        <w:jc w:val="both"/>
        <w:rPr>
          <w:sz w:val="28"/>
          <w:szCs w:val="28"/>
        </w:rPr>
      </w:pPr>
      <w:r w:rsidRPr="0083738C">
        <w:rPr>
          <w:sz w:val="28"/>
          <w:szCs w:val="28"/>
        </w:rPr>
        <w:t xml:space="preserve">1) </w:t>
      </w:r>
      <w:r w:rsidRPr="0083738C">
        <w:rPr>
          <w:b/>
          <w:sz w:val="28"/>
          <w:szCs w:val="28"/>
        </w:rPr>
        <w:t xml:space="preserve">организация исполнения бюджета поселения, в том числе кассовое обслуживание исполнения бюджета поселения. Осуществление внутреннего муниципального финансового контроля. </w:t>
      </w:r>
      <w:proofErr w:type="gramStart"/>
      <w:r w:rsidRPr="0083738C">
        <w:rPr>
          <w:b/>
          <w:sz w:val="28"/>
          <w:szCs w:val="28"/>
        </w:rPr>
        <w:t>Контроль за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83738C">
        <w:rPr>
          <w:sz w:val="28"/>
          <w:szCs w:val="28"/>
        </w:rPr>
        <w:t xml:space="preserve"> в объеме, согласно приложению 1 к настоящему Соглашению;</w:t>
      </w:r>
      <w:proofErr w:type="gramEnd"/>
    </w:p>
    <w:p w:rsidR="0009051E" w:rsidRPr="0083738C" w:rsidRDefault="0009051E" w:rsidP="0009051E">
      <w:pPr>
        <w:ind w:firstLine="709"/>
        <w:jc w:val="both"/>
        <w:rPr>
          <w:sz w:val="28"/>
          <w:szCs w:val="28"/>
        </w:rPr>
      </w:pPr>
      <w:r w:rsidRPr="0083738C">
        <w:rPr>
          <w:sz w:val="28"/>
          <w:szCs w:val="28"/>
        </w:rPr>
        <w:t xml:space="preserve">2) </w:t>
      </w:r>
      <w:r w:rsidRPr="0083738C">
        <w:rPr>
          <w:b/>
          <w:sz w:val="28"/>
          <w:szCs w:val="28"/>
        </w:rPr>
        <w:t>владение, пользование и распоряжение имуществом, находящимся в муниципальной собственности поселения</w:t>
      </w:r>
      <w:r w:rsidRPr="0083738C">
        <w:rPr>
          <w:sz w:val="28"/>
          <w:szCs w:val="28"/>
        </w:rPr>
        <w:t xml:space="preserve"> в объеме, согласно приложению 2 к настоящему Соглашению;</w:t>
      </w:r>
    </w:p>
    <w:p w:rsidR="0009051E" w:rsidRPr="0083738C" w:rsidRDefault="0009051E" w:rsidP="0009051E">
      <w:pPr>
        <w:ind w:firstLine="709"/>
        <w:jc w:val="both"/>
        <w:rPr>
          <w:sz w:val="28"/>
          <w:szCs w:val="28"/>
        </w:rPr>
      </w:pPr>
      <w:r w:rsidRPr="0083738C">
        <w:rPr>
          <w:sz w:val="28"/>
          <w:szCs w:val="28"/>
        </w:rPr>
        <w:t xml:space="preserve">3) </w:t>
      </w:r>
      <w:r w:rsidRPr="0083738C">
        <w:rPr>
          <w:b/>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w:t>
      </w:r>
      <w:r w:rsidRPr="0083738C">
        <w:rPr>
          <w:sz w:val="28"/>
          <w:szCs w:val="28"/>
        </w:rPr>
        <w:t>в объеме, согласно приложению 3 к настоящему Соглашению;</w:t>
      </w:r>
    </w:p>
    <w:p w:rsidR="0009051E" w:rsidRPr="0083738C" w:rsidRDefault="0009051E" w:rsidP="0009051E">
      <w:pPr>
        <w:ind w:firstLine="709"/>
        <w:jc w:val="both"/>
        <w:rPr>
          <w:b/>
          <w:sz w:val="28"/>
          <w:szCs w:val="28"/>
        </w:rPr>
      </w:pPr>
      <w:r w:rsidRPr="0083738C">
        <w:rPr>
          <w:sz w:val="28"/>
          <w:szCs w:val="28"/>
        </w:rPr>
        <w:t xml:space="preserve">4) </w:t>
      </w:r>
      <w:r w:rsidRPr="0083738C">
        <w:rPr>
          <w:b/>
          <w:sz w:val="28"/>
          <w:szCs w:val="28"/>
        </w:rPr>
        <w:t>организация в границах поселения электро-, тепл</w:t>
      </w:r>
      <w:proofErr w:type="gramStart"/>
      <w:r w:rsidRPr="0083738C">
        <w:rPr>
          <w:b/>
          <w:sz w:val="28"/>
          <w:szCs w:val="28"/>
        </w:rPr>
        <w:t>о-</w:t>
      </w:r>
      <w:proofErr w:type="gramEnd"/>
      <w:r w:rsidRPr="0083738C">
        <w:rPr>
          <w:b/>
          <w:sz w:val="28"/>
          <w:szCs w:val="28"/>
        </w:rPr>
        <w:t>,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83738C">
        <w:rPr>
          <w:sz w:val="28"/>
          <w:szCs w:val="28"/>
        </w:rPr>
        <w:t xml:space="preserve"> в объеме, согласно приложению 4 к настоящему Соглашению;</w:t>
      </w:r>
    </w:p>
    <w:p w:rsidR="0009051E" w:rsidRPr="0083738C" w:rsidRDefault="0009051E" w:rsidP="0009051E">
      <w:pPr>
        <w:ind w:firstLine="709"/>
        <w:jc w:val="both"/>
        <w:rPr>
          <w:sz w:val="28"/>
          <w:szCs w:val="28"/>
        </w:rPr>
      </w:pPr>
      <w:r w:rsidRPr="0083738C">
        <w:rPr>
          <w:sz w:val="28"/>
          <w:szCs w:val="28"/>
        </w:rPr>
        <w:lastRenderedPageBreak/>
        <w:t xml:space="preserve">5) </w:t>
      </w:r>
      <w:r w:rsidRPr="0083738C">
        <w:rPr>
          <w:b/>
          <w:sz w:val="28"/>
          <w:szCs w:val="28"/>
        </w:rPr>
        <w:t>осуществление муниципального земельного контроля</w:t>
      </w:r>
      <w:r w:rsidRPr="0083738C">
        <w:rPr>
          <w:sz w:val="28"/>
          <w:szCs w:val="28"/>
        </w:rPr>
        <w:t xml:space="preserve"> в объеме, согласно приложению 5 к настоящему Соглашению;</w:t>
      </w:r>
    </w:p>
    <w:p w:rsidR="0009051E" w:rsidRPr="0083738C" w:rsidRDefault="0009051E" w:rsidP="0009051E">
      <w:pPr>
        <w:ind w:firstLine="709"/>
        <w:jc w:val="both"/>
        <w:rPr>
          <w:sz w:val="28"/>
          <w:szCs w:val="28"/>
        </w:rPr>
      </w:pPr>
      <w:r w:rsidRPr="0083738C">
        <w:rPr>
          <w:sz w:val="28"/>
          <w:szCs w:val="28"/>
        </w:rPr>
        <w:t xml:space="preserve">6) </w:t>
      </w:r>
      <w:r w:rsidRPr="0083738C">
        <w:rPr>
          <w:b/>
          <w:sz w:val="28"/>
          <w:szCs w:val="28"/>
        </w:rPr>
        <w:t xml:space="preserve">перевод жилого помещения в нежилое помещение и нежилого помещения в жилое помещение </w:t>
      </w:r>
      <w:r w:rsidRPr="0083738C">
        <w:rPr>
          <w:sz w:val="28"/>
          <w:szCs w:val="28"/>
        </w:rPr>
        <w:t>в объеме, согласно приложению 6 к настоящему Соглашению;</w:t>
      </w:r>
    </w:p>
    <w:p w:rsidR="0009051E" w:rsidRPr="0083738C" w:rsidRDefault="0009051E" w:rsidP="0009051E">
      <w:pPr>
        <w:ind w:firstLine="709"/>
        <w:jc w:val="both"/>
        <w:rPr>
          <w:sz w:val="28"/>
          <w:szCs w:val="28"/>
        </w:rPr>
      </w:pPr>
      <w:r w:rsidRPr="0083738C">
        <w:rPr>
          <w:sz w:val="28"/>
          <w:szCs w:val="28"/>
        </w:rPr>
        <w:t xml:space="preserve">7) </w:t>
      </w:r>
      <w:r w:rsidRPr="0083738C">
        <w:rPr>
          <w:b/>
          <w:bCs/>
          <w:sz w:val="28"/>
          <w:szCs w:val="28"/>
        </w:rPr>
        <w:t xml:space="preserve">переустройство и (или) перепланировка жилого помещения </w:t>
      </w:r>
      <w:r w:rsidRPr="0083738C">
        <w:rPr>
          <w:sz w:val="28"/>
          <w:szCs w:val="28"/>
        </w:rPr>
        <w:t>в объеме, согласно приложению 7 к настоящему Соглашению;</w:t>
      </w:r>
    </w:p>
    <w:p w:rsidR="0009051E" w:rsidRPr="0083738C" w:rsidRDefault="0009051E" w:rsidP="0009051E">
      <w:pPr>
        <w:ind w:firstLine="709"/>
        <w:jc w:val="both"/>
        <w:rPr>
          <w:sz w:val="28"/>
          <w:szCs w:val="28"/>
        </w:rPr>
      </w:pPr>
      <w:r w:rsidRPr="0083738C">
        <w:rPr>
          <w:sz w:val="28"/>
          <w:szCs w:val="28"/>
        </w:rPr>
        <w:t xml:space="preserve">8) </w:t>
      </w:r>
      <w:r w:rsidRPr="0083738C">
        <w:rPr>
          <w:b/>
          <w:sz w:val="28"/>
          <w:szCs w:val="28"/>
        </w:rPr>
        <w:t>выдача градостроительного плана земельного участка</w:t>
      </w:r>
      <w:r w:rsidRPr="0083738C">
        <w:rPr>
          <w:sz w:val="28"/>
          <w:szCs w:val="28"/>
        </w:rPr>
        <w:t xml:space="preserve"> в объеме, согласно приложению 10 к настоящему Соглашению</w:t>
      </w:r>
      <w:r>
        <w:rPr>
          <w:sz w:val="28"/>
          <w:szCs w:val="28"/>
        </w:rPr>
        <w:t>;</w:t>
      </w:r>
    </w:p>
    <w:p w:rsidR="0009051E" w:rsidRPr="0083738C" w:rsidRDefault="0009051E" w:rsidP="0009051E">
      <w:pPr>
        <w:ind w:firstLine="709"/>
        <w:jc w:val="both"/>
        <w:rPr>
          <w:sz w:val="28"/>
          <w:szCs w:val="28"/>
        </w:rPr>
      </w:pPr>
      <w:r w:rsidRPr="0083738C">
        <w:rPr>
          <w:rFonts w:eastAsia="Calibri"/>
          <w:sz w:val="28"/>
          <w:szCs w:val="28"/>
        </w:rPr>
        <w:t xml:space="preserve"> </w:t>
      </w:r>
      <w:r w:rsidRPr="0083738C">
        <w:rPr>
          <w:sz w:val="28"/>
          <w:szCs w:val="28"/>
        </w:rPr>
        <w:t xml:space="preserve">9) </w:t>
      </w:r>
      <w:r w:rsidRPr="0083738C">
        <w:rPr>
          <w:rFonts w:eastAsia="Calibri"/>
          <w:sz w:val="28"/>
          <w:szCs w:val="28"/>
        </w:rPr>
        <w:t xml:space="preserve"> </w:t>
      </w:r>
      <w:r w:rsidRPr="0083738C">
        <w:rPr>
          <w:b/>
          <w:bCs/>
          <w:sz w:val="28"/>
          <w:szCs w:val="28"/>
        </w:rPr>
        <w:t xml:space="preserve">осуществление муниципального контроля в сфере благоустройства </w:t>
      </w:r>
      <w:r w:rsidRPr="0083738C">
        <w:rPr>
          <w:sz w:val="28"/>
          <w:szCs w:val="28"/>
        </w:rPr>
        <w:t>в объеме, согласно приложению 11 к настоящему Соглашению;</w:t>
      </w:r>
    </w:p>
    <w:p w:rsidR="0009051E" w:rsidRPr="0083738C" w:rsidRDefault="0009051E" w:rsidP="0009051E">
      <w:pPr>
        <w:ind w:firstLine="709"/>
        <w:jc w:val="both"/>
        <w:rPr>
          <w:sz w:val="28"/>
          <w:szCs w:val="28"/>
        </w:rPr>
      </w:pPr>
      <w:r w:rsidRPr="0083738C">
        <w:rPr>
          <w:sz w:val="28"/>
          <w:szCs w:val="28"/>
        </w:rPr>
        <w:t xml:space="preserve">10) </w:t>
      </w:r>
      <w:r w:rsidRPr="0083738C">
        <w:rPr>
          <w:b/>
          <w:bCs/>
          <w:sz w:val="28"/>
          <w:szCs w:val="28"/>
        </w:rPr>
        <w:t xml:space="preserve">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83738C">
        <w:rPr>
          <w:sz w:val="28"/>
          <w:szCs w:val="28"/>
        </w:rPr>
        <w:t>в объеме, согласно приложению 12 к настоящему Соглашению;</w:t>
      </w:r>
    </w:p>
    <w:p w:rsidR="0009051E" w:rsidRPr="0083738C" w:rsidRDefault="0009051E" w:rsidP="0009051E">
      <w:pPr>
        <w:ind w:firstLine="709"/>
        <w:jc w:val="both"/>
        <w:rPr>
          <w:rFonts w:eastAsia="Calibri"/>
          <w:sz w:val="28"/>
          <w:szCs w:val="28"/>
        </w:rPr>
      </w:pPr>
      <w:r w:rsidRPr="0083738C">
        <w:rPr>
          <w:rFonts w:eastAsia="Calibri"/>
          <w:sz w:val="28"/>
          <w:szCs w:val="28"/>
        </w:rPr>
        <w:t xml:space="preserve">11) </w:t>
      </w:r>
      <w:r w:rsidRPr="0083738C">
        <w:rPr>
          <w:b/>
          <w:sz w:val="28"/>
          <w:szCs w:val="28"/>
        </w:rPr>
        <w:t xml:space="preserve">осуществление </w:t>
      </w:r>
      <w:r w:rsidRPr="0083738C">
        <w:rPr>
          <w:rFonts w:eastAsia="Calibri"/>
          <w:b/>
          <w:sz w:val="28"/>
          <w:szCs w:val="28"/>
          <w:lang w:eastAsia="en-US"/>
        </w:rPr>
        <w:t>муниципального жилищного контроля</w:t>
      </w:r>
      <w:r w:rsidRPr="0083738C">
        <w:rPr>
          <w:sz w:val="28"/>
          <w:szCs w:val="28"/>
        </w:rPr>
        <w:t xml:space="preserve"> в объеме, согласно приложению 13 к настоящему Соглашению</w:t>
      </w:r>
      <w:r w:rsidRPr="0083738C">
        <w:rPr>
          <w:rFonts w:eastAsia="Calibri"/>
          <w:sz w:val="28"/>
          <w:szCs w:val="28"/>
        </w:rPr>
        <w:t xml:space="preserve"> (далее – переданные полномочия).</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 xml:space="preserve">1.3. Переданные полномочия осуществляются Администрацией муниципального района в пределах объема переданных межбюджетных трансфертов, указанного в пункте 2.3 настоящего Соглашения. </w:t>
      </w:r>
    </w:p>
    <w:p w:rsidR="0009051E" w:rsidRPr="0083738C" w:rsidRDefault="0009051E" w:rsidP="0009051E">
      <w:pPr>
        <w:tabs>
          <w:tab w:val="left" w:pos="1260"/>
        </w:tabs>
        <w:jc w:val="center"/>
        <w:rPr>
          <w:b/>
          <w:sz w:val="28"/>
          <w:szCs w:val="28"/>
        </w:rPr>
      </w:pPr>
    </w:p>
    <w:p w:rsidR="0009051E" w:rsidRPr="00443C6A" w:rsidRDefault="0009051E" w:rsidP="00443C6A">
      <w:pPr>
        <w:tabs>
          <w:tab w:val="left" w:pos="1260"/>
        </w:tabs>
        <w:jc w:val="center"/>
        <w:rPr>
          <w:b/>
          <w:sz w:val="28"/>
          <w:szCs w:val="28"/>
        </w:rPr>
      </w:pPr>
      <w:r w:rsidRPr="0083738C">
        <w:rPr>
          <w:b/>
          <w:sz w:val="28"/>
          <w:szCs w:val="28"/>
        </w:rPr>
        <w:t>2. Порядок определения ежегодного объема межбюджетных трансфертов, необходимых для осущ</w:t>
      </w:r>
      <w:r w:rsidR="00443C6A">
        <w:rPr>
          <w:b/>
          <w:sz w:val="28"/>
          <w:szCs w:val="28"/>
        </w:rPr>
        <w:t>ествления переданных полномочий</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2.1. Передача полномочий, перечисленных в пункте 1.2 настоящего Соглашения, осуществляется с одновременной передачей межбюджетных трансфертов, необходимых для осуществления переданных полномочий.</w:t>
      </w:r>
    </w:p>
    <w:p w:rsidR="0009051E" w:rsidRPr="0083738C" w:rsidRDefault="0009051E" w:rsidP="0009051E">
      <w:pPr>
        <w:keepLines/>
        <w:jc w:val="both"/>
        <w:rPr>
          <w:sz w:val="28"/>
          <w:szCs w:val="28"/>
        </w:rPr>
      </w:pPr>
      <w:r w:rsidRPr="0083738C">
        <w:rPr>
          <w:rFonts w:eastAsia="Calibri"/>
          <w:sz w:val="28"/>
          <w:szCs w:val="28"/>
        </w:rPr>
        <w:t xml:space="preserve">         2.2.</w:t>
      </w:r>
      <w:r w:rsidRPr="0083738C">
        <w:rPr>
          <w:sz w:val="28"/>
          <w:szCs w:val="28"/>
        </w:rPr>
        <w:t xml:space="preserve">  </w:t>
      </w:r>
      <w:proofErr w:type="gramStart"/>
      <w:r w:rsidRPr="0083738C">
        <w:rPr>
          <w:sz w:val="28"/>
          <w:szCs w:val="28"/>
        </w:rPr>
        <w:t xml:space="preserve">Объем межбюджетных трансфертов, необходимых для осуществления переданных полномочий, определяется Собранием представителей сельского поселения Шентала муниципального района Шенталинский Самарской области при принятии решения Собрания представителей сельского поселения Шентала муниципального района Шенталинский Самарской области  от </w:t>
      </w:r>
      <w:r w:rsidRPr="0083738C">
        <w:rPr>
          <w:rFonts w:eastAsia="Calibri"/>
          <w:bCs/>
          <w:sz w:val="28"/>
          <w:szCs w:val="28"/>
        </w:rPr>
        <w:t>24.11.2023 г. № 122</w:t>
      </w:r>
      <w:r w:rsidRPr="0083738C">
        <w:rPr>
          <w:rFonts w:eastAsia="Calibri"/>
          <w:b/>
          <w:sz w:val="28"/>
          <w:szCs w:val="28"/>
        </w:rPr>
        <w:t xml:space="preserve"> </w:t>
      </w:r>
      <w:r w:rsidRPr="0083738C">
        <w:rPr>
          <w:sz w:val="28"/>
          <w:szCs w:val="28"/>
        </w:rPr>
        <w:t xml:space="preserve"> «</w:t>
      </w:r>
      <w:r w:rsidRPr="0083738C">
        <w:rPr>
          <w:sz w:val="28"/>
          <w:szCs w:val="28"/>
          <w:shd w:val="clear" w:color="auto" w:fill="FFFFFF"/>
        </w:rPr>
        <w:t>О передаче Администрацией сельского поселения Шентала муниципального района Шенталинский Самарской области Администрации муниципального района Шенталинский Самарской области части полномочий по решению вопросов местного значения</w:t>
      </w:r>
      <w:proofErr w:type="gramEnd"/>
      <w:r w:rsidRPr="0083738C">
        <w:rPr>
          <w:sz w:val="28"/>
          <w:szCs w:val="28"/>
          <w:shd w:val="clear" w:color="auto" w:fill="FFFFFF"/>
        </w:rPr>
        <w:t xml:space="preserve"> на 2024 год</w:t>
      </w:r>
      <w:r w:rsidRPr="0083738C">
        <w:rPr>
          <w:sz w:val="28"/>
          <w:szCs w:val="28"/>
        </w:rPr>
        <w:t>».</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2.3. В соответствии с указанным решением объем финансовых средств, необходимый для осуществления переданных полномочий поселению, составляет 59 000 (пятьдесят девять тысяч) рублей 00 копеек</w:t>
      </w:r>
      <w:r w:rsidRPr="0083738C">
        <w:rPr>
          <w:sz w:val="28"/>
          <w:szCs w:val="28"/>
        </w:rPr>
        <w:t>.</w:t>
      </w:r>
    </w:p>
    <w:p w:rsidR="0009051E" w:rsidRPr="0083738C" w:rsidRDefault="0009051E" w:rsidP="0009051E">
      <w:pPr>
        <w:autoSpaceDE w:val="0"/>
        <w:autoSpaceDN w:val="0"/>
        <w:adjustRightInd w:val="0"/>
        <w:ind w:firstLine="709"/>
        <w:jc w:val="both"/>
        <w:rPr>
          <w:sz w:val="28"/>
          <w:szCs w:val="28"/>
        </w:rPr>
      </w:pPr>
      <w:r w:rsidRPr="0083738C">
        <w:rPr>
          <w:sz w:val="28"/>
          <w:szCs w:val="28"/>
        </w:rPr>
        <w:t>2.4. Объем финансовых средств, указанный в пункте 2.3 настоящего Соглашения, рассчитывается исходя из прогнозируемого объема финансовых затрат на осуществление переданных полномочий.</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 xml:space="preserve">2.5. </w:t>
      </w:r>
      <w:proofErr w:type="gramStart"/>
      <w:r w:rsidRPr="0083738C">
        <w:rPr>
          <w:rFonts w:eastAsia="Calibri"/>
          <w:sz w:val="28"/>
          <w:szCs w:val="28"/>
        </w:rPr>
        <w:t xml:space="preserve">Межбюджетные трансферты, поступившие из бюджета </w:t>
      </w:r>
      <w:r w:rsidRPr="0083738C">
        <w:rPr>
          <w:sz w:val="28"/>
          <w:szCs w:val="28"/>
        </w:rPr>
        <w:t>муниципального</w:t>
      </w:r>
      <w:r w:rsidRPr="0083738C">
        <w:rPr>
          <w:rFonts w:eastAsia="Calibri"/>
          <w:sz w:val="28"/>
          <w:szCs w:val="28"/>
        </w:rPr>
        <w:t xml:space="preserve"> района </w:t>
      </w:r>
      <w:r w:rsidRPr="0083738C">
        <w:rPr>
          <w:sz w:val="28"/>
          <w:szCs w:val="28"/>
        </w:rPr>
        <w:t>Шенталинский</w:t>
      </w:r>
      <w:r w:rsidRPr="0083738C">
        <w:rPr>
          <w:rFonts w:eastAsia="Calibri"/>
          <w:sz w:val="28"/>
          <w:szCs w:val="28"/>
        </w:rPr>
        <w:t xml:space="preserve"> Самарской области в бюджет сельского поселения </w:t>
      </w:r>
      <w:r w:rsidRPr="0083738C">
        <w:rPr>
          <w:rFonts w:eastAsia="Calibri"/>
          <w:sz w:val="28"/>
          <w:szCs w:val="28"/>
        </w:rPr>
        <w:lastRenderedPageBreak/>
        <w:t>Шентала муниципального района Шенталинский Самарской области на осуществление переданных полномочий и неиспользованные в текущем финансовом году, подлежат возврату в бюджет муниципального района Шенталинский Самарской области в срок до 31.12.2024 года.</w:t>
      </w:r>
      <w:proofErr w:type="gramEnd"/>
    </w:p>
    <w:p w:rsidR="0009051E" w:rsidRPr="0083738C" w:rsidRDefault="0009051E" w:rsidP="0009051E">
      <w:pPr>
        <w:autoSpaceDE w:val="0"/>
        <w:autoSpaceDN w:val="0"/>
        <w:adjustRightInd w:val="0"/>
        <w:ind w:firstLine="709"/>
        <w:jc w:val="center"/>
        <w:rPr>
          <w:rFonts w:eastAsia="Calibri"/>
          <w:b/>
          <w:sz w:val="28"/>
          <w:szCs w:val="28"/>
        </w:rPr>
      </w:pPr>
    </w:p>
    <w:p w:rsidR="0009051E" w:rsidRPr="0083738C" w:rsidRDefault="00443C6A" w:rsidP="00443C6A">
      <w:pPr>
        <w:autoSpaceDE w:val="0"/>
        <w:autoSpaceDN w:val="0"/>
        <w:adjustRightInd w:val="0"/>
        <w:jc w:val="center"/>
        <w:rPr>
          <w:rFonts w:eastAsia="Calibri"/>
          <w:b/>
          <w:sz w:val="28"/>
          <w:szCs w:val="28"/>
        </w:rPr>
      </w:pPr>
      <w:r>
        <w:rPr>
          <w:rFonts w:eastAsia="Calibri"/>
          <w:b/>
          <w:sz w:val="28"/>
          <w:szCs w:val="28"/>
        </w:rPr>
        <w:t>3. Права и обязанности Сторон</w:t>
      </w:r>
    </w:p>
    <w:p w:rsidR="0009051E" w:rsidRPr="0083738C" w:rsidRDefault="0009051E" w:rsidP="0009051E">
      <w:pPr>
        <w:autoSpaceDE w:val="0"/>
        <w:autoSpaceDN w:val="0"/>
        <w:adjustRightInd w:val="0"/>
        <w:ind w:firstLine="709"/>
        <w:jc w:val="both"/>
        <w:rPr>
          <w:rFonts w:eastAsia="Calibri"/>
          <w:sz w:val="28"/>
          <w:szCs w:val="28"/>
        </w:rPr>
      </w:pPr>
      <w:r w:rsidRPr="0083738C">
        <w:rPr>
          <w:rFonts w:eastAsia="Calibri"/>
          <w:sz w:val="28"/>
          <w:szCs w:val="28"/>
        </w:rPr>
        <w:t>3.1. Администрация муниципального района имеет право:</w:t>
      </w:r>
    </w:p>
    <w:p w:rsidR="0009051E" w:rsidRPr="0083738C" w:rsidRDefault="0009051E" w:rsidP="0009051E">
      <w:pPr>
        <w:autoSpaceDE w:val="0"/>
        <w:autoSpaceDN w:val="0"/>
        <w:adjustRightInd w:val="0"/>
        <w:ind w:firstLine="709"/>
        <w:jc w:val="both"/>
        <w:rPr>
          <w:sz w:val="28"/>
          <w:szCs w:val="28"/>
        </w:rPr>
      </w:pPr>
      <w:r w:rsidRPr="0083738C">
        <w:rPr>
          <w:rFonts w:eastAsia="Calibri"/>
          <w:sz w:val="28"/>
          <w:szCs w:val="28"/>
        </w:rPr>
        <w:t xml:space="preserve">- </w:t>
      </w:r>
      <w:r w:rsidRPr="0083738C">
        <w:rPr>
          <w:sz w:val="28"/>
          <w:szCs w:val="28"/>
        </w:rPr>
        <w:t>запрашивать и</w:t>
      </w:r>
      <w:r w:rsidRPr="0083738C">
        <w:rPr>
          <w:rFonts w:eastAsia="Calibri"/>
          <w:sz w:val="28"/>
          <w:szCs w:val="28"/>
        </w:rPr>
        <w:t xml:space="preserve"> получать информацию об исполнении переданных полномочий</w:t>
      </w:r>
      <w:r w:rsidRPr="0083738C">
        <w:rPr>
          <w:sz w:val="28"/>
          <w:szCs w:val="28"/>
        </w:rPr>
        <w:t xml:space="preserve"> и использовании соответствующих межбюджетных трансфертов;</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xml:space="preserve">-  осуществлять </w:t>
      </w:r>
      <w:proofErr w:type="gramStart"/>
      <w:r w:rsidRPr="0083738C">
        <w:rPr>
          <w:sz w:val="28"/>
          <w:szCs w:val="28"/>
        </w:rPr>
        <w:t>контроль за</w:t>
      </w:r>
      <w:proofErr w:type="gramEnd"/>
      <w:r w:rsidRPr="0083738C">
        <w:rPr>
          <w:sz w:val="28"/>
          <w:szCs w:val="28"/>
        </w:rPr>
        <w:t xml:space="preserve"> осуществлением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требовать своевременного и полного исполнения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xml:space="preserve">3.2. Администрация муниципального района </w:t>
      </w:r>
      <w:proofErr w:type="gramStart"/>
      <w:r w:rsidRPr="0083738C">
        <w:rPr>
          <w:sz w:val="28"/>
          <w:szCs w:val="28"/>
        </w:rPr>
        <w:t>обязана</w:t>
      </w:r>
      <w:proofErr w:type="gramEnd"/>
      <w:r w:rsidRPr="0083738C">
        <w:rPr>
          <w:sz w:val="28"/>
          <w:szCs w:val="28"/>
        </w:rPr>
        <w:t>:</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передать межбюджетные трансферты на реализацию переданных полномочий в порядке и в сумме, установленных разделом 2 настоящего Соглашения;</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по запросу поселения предоставить информацию, документы, необходимые для осуществления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3.3. Администрация поселения имеет право:</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на получение межбюджетных   трансфертов из бюджета поселения для осуществления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запрашивать у Администрации муниципального района и получать от нее информацию, документы, необходимые для осуществления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самостоятельно определять порядок реализации переданных полномочий в соответствии с действующим законодательством Российской Федерации;</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принимать муниципальные правовые акты по вопросам осуществления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дополнительно использовать собственные материальные ресурсы и финансовые средства для осуществления переданных полномочий.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3.4. Администрация поселения обязана:</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осуществлять переданные полномочия;</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xml:space="preserve">- </w:t>
      </w:r>
      <w:proofErr w:type="gramStart"/>
      <w:r w:rsidRPr="0083738C">
        <w:rPr>
          <w:sz w:val="28"/>
          <w:szCs w:val="28"/>
        </w:rPr>
        <w:t>предоставлять отчет</w:t>
      </w:r>
      <w:proofErr w:type="gramEnd"/>
      <w:r w:rsidRPr="0083738C">
        <w:rPr>
          <w:sz w:val="28"/>
          <w:szCs w:val="28"/>
        </w:rPr>
        <w:t xml:space="preserve"> об исполнении переданных полномочий в Администрацию муниципального района;</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 обеспечивать целевое использование межбюджетных трансфертов, предоставленных в рамках настоящего Соглашения, исключительно на осуществление переданных полномочий.</w:t>
      </w:r>
    </w:p>
    <w:p w:rsidR="0009051E" w:rsidRPr="0083738C" w:rsidRDefault="0009051E" w:rsidP="0009051E">
      <w:pPr>
        <w:ind w:firstLine="709"/>
        <w:jc w:val="center"/>
        <w:rPr>
          <w:b/>
          <w:sz w:val="28"/>
          <w:szCs w:val="28"/>
        </w:rPr>
      </w:pPr>
    </w:p>
    <w:p w:rsidR="0009051E" w:rsidRPr="0083738C" w:rsidRDefault="0009051E" w:rsidP="00443C6A">
      <w:pPr>
        <w:jc w:val="center"/>
        <w:rPr>
          <w:b/>
          <w:sz w:val="28"/>
          <w:szCs w:val="28"/>
        </w:rPr>
      </w:pPr>
      <w:r w:rsidRPr="0083738C">
        <w:rPr>
          <w:b/>
          <w:sz w:val="28"/>
          <w:szCs w:val="28"/>
        </w:rPr>
        <w:t>4. Финансовые санкции за неисполне</w:t>
      </w:r>
      <w:r w:rsidR="00443C6A">
        <w:rPr>
          <w:b/>
          <w:sz w:val="28"/>
          <w:szCs w:val="28"/>
        </w:rPr>
        <w:t>ние соглашений</w:t>
      </w:r>
    </w:p>
    <w:p w:rsidR="0009051E" w:rsidRPr="0083738C" w:rsidRDefault="0009051E" w:rsidP="0009051E">
      <w:pPr>
        <w:widowControl w:val="0"/>
        <w:autoSpaceDE w:val="0"/>
        <w:autoSpaceDN w:val="0"/>
        <w:adjustRightInd w:val="0"/>
        <w:ind w:firstLine="709"/>
        <w:jc w:val="both"/>
        <w:rPr>
          <w:sz w:val="28"/>
          <w:szCs w:val="28"/>
        </w:rPr>
      </w:pPr>
      <w:r w:rsidRPr="0083738C">
        <w:rPr>
          <w:sz w:val="28"/>
          <w:szCs w:val="28"/>
        </w:rPr>
        <w:t>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w:t>
      </w:r>
      <w:proofErr w:type="gramStart"/>
      <w:r w:rsidRPr="0083738C">
        <w:rPr>
          <w:sz w:val="28"/>
          <w:szCs w:val="28"/>
          <w:vertAlign w:val="superscript"/>
        </w:rPr>
        <w:t>1</w:t>
      </w:r>
      <w:proofErr w:type="gramEnd"/>
      <w:r w:rsidRPr="0083738C">
        <w:rPr>
          <w:vanish/>
          <w:sz w:val="28"/>
          <w:szCs w:val="28"/>
          <w:vertAlign w:val="superscript"/>
        </w:rPr>
        <w:footnoteReference w:id="1"/>
      </w:r>
      <w:r w:rsidRPr="0083738C">
        <w:rPr>
          <w:sz w:val="28"/>
          <w:szCs w:val="28"/>
        </w:rPr>
        <w:t>.</w:t>
      </w:r>
    </w:p>
    <w:p w:rsidR="0009051E" w:rsidRPr="0083738C" w:rsidRDefault="0009051E" w:rsidP="0009051E">
      <w:pPr>
        <w:widowControl w:val="0"/>
        <w:autoSpaceDE w:val="0"/>
        <w:autoSpaceDN w:val="0"/>
        <w:adjustRightInd w:val="0"/>
        <w:ind w:firstLine="709"/>
        <w:jc w:val="both"/>
        <w:rPr>
          <w:sz w:val="28"/>
          <w:szCs w:val="28"/>
        </w:rPr>
      </w:pPr>
    </w:p>
    <w:p w:rsidR="0009051E" w:rsidRPr="0083738C" w:rsidRDefault="0009051E" w:rsidP="00443C6A">
      <w:pPr>
        <w:widowControl w:val="0"/>
        <w:autoSpaceDE w:val="0"/>
        <w:autoSpaceDN w:val="0"/>
        <w:adjustRightInd w:val="0"/>
        <w:jc w:val="center"/>
        <w:rPr>
          <w:sz w:val="28"/>
          <w:szCs w:val="28"/>
        </w:rPr>
      </w:pPr>
      <w:r w:rsidRPr="0083738C">
        <w:rPr>
          <w:b/>
          <w:bCs/>
          <w:sz w:val="28"/>
          <w:szCs w:val="28"/>
        </w:rPr>
        <w:t>5. Рассмотрение и разрешение споров</w:t>
      </w:r>
    </w:p>
    <w:p w:rsidR="0009051E" w:rsidRPr="0083738C" w:rsidRDefault="0009051E" w:rsidP="0009051E">
      <w:pPr>
        <w:ind w:firstLine="709"/>
        <w:jc w:val="both"/>
        <w:rPr>
          <w:sz w:val="28"/>
          <w:szCs w:val="28"/>
        </w:rPr>
      </w:pPr>
      <w:r w:rsidRPr="0083738C">
        <w:rPr>
          <w:sz w:val="28"/>
          <w:szCs w:val="28"/>
        </w:rPr>
        <w:t>5.1. Все споры и разногласия, возникающие между Сторонами при исполнении Соглашения, будут разрешаться путем переговоров.</w:t>
      </w:r>
    </w:p>
    <w:p w:rsidR="0009051E" w:rsidRPr="0083738C" w:rsidRDefault="0009051E" w:rsidP="0009051E">
      <w:pPr>
        <w:ind w:firstLine="709"/>
        <w:jc w:val="both"/>
        <w:rPr>
          <w:sz w:val="28"/>
          <w:szCs w:val="28"/>
        </w:rPr>
      </w:pPr>
      <w:r w:rsidRPr="0083738C">
        <w:rPr>
          <w:sz w:val="28"/>
          <w:szCs w:val="28"/>
        </w:rPr>
        <w:t xml:space="preserve">5.2. При </w:t>
      </w:r>
      <w:proofErr w:type="spellStart"/>
      <w:r w:rsidRPr="0083738C">
        <w:rPr>
          <w:sz w:val="28"/>
          <w:szCs w:val="28"/>
        </w:rPr>
        <w:t>неурегулировании</w:t>
      </w:r>
      <w:proofErr w:type="spellEnd"/>
      <w:r w:rsidRPr="0083738C">
        <w:rPr>
          <w:sz w:val="28"/>
          <w:szCs w:val="28"/>
        </w:rPr>
        <w:t xml:space="preserve"> Сторонами споров и разногласий в досудебном порядке они передаются на разрешение в Арбитражный суд Самарской области. </w:t>
      </w:r>
    </w:p>
    <w:p w:rsidR="0009051E" w:rsidRPr="0083738C" w:rsidRDefault="0009051E" w:rsidP="0009051E">
      <w:pPr>
        <w:jc w:val="center"/>
        <w:rPr>
          <w:b/>
          <w:sz w:val="28"/>
          <w:szCs w:val="28"/>
        </w:rPr>
      </w:pPr>
    </w:p>
    <w:p w:rsidR="0009051E" w:rsidRPr="0083738C" w:rsidRDefault="0009051E" w:rsidP="00443C6A">
      <w:pPr>
        <w:jc w:val="center"/>
        <w:rPr>
          <w:b/>
          <w:sz w:val="28"/>
          <w:szCs w:val="28"/>
        </w:rPr>
      </w:pPr>
      <w:r w:rsidRPr="0083738C">
        <w:rPr>
          <w:b/>
          <w:sz w:val="28"/>
          <w:szCs w:val="28"/>
        </w:rPr>
        <w:t>6. Срок действия Соглашения. Основания и порядок прекращения действия Сог</w:t>
      </w:r>
      <w:r w:rsidR="00443C6A">
        <w:rPr>
          <w:b/>
          <w:sz w:val="28"/>
          <w:szCs w:val="28"/>
        </w:rPr>
        <w:t>лашения, в том числе досрочного</w:t>
      </w:r>
    </w:p>
    <w:p w:rsidR="0009051E" w:rsidRPr="0083738C" w:rsidRDefault="0009051E" w:rsidP="0009051E">
      <w:pPr>
        <w:autoSpaceDE w:val="0"/>
        <w:autoSpaceDN w:val="0"/>
        <w:adjustRightInd w:val="0"/>
        <w:ind w:firstLine="709"/>
        <w:jc w:val="both"/>
        <w:rPr>
          <w:sz w:val="28"/>
          <w:szCs w:val="28"/>
        </w:rPr>
      </w:pPr>
      <w:r w:rsidRPr="0083738C">
        <w:rPr>
          <w:sz w:val="28"/>
          <w:szCs w:val="28"/>
        </w:rPr>
        <w:t>6.1. Соглашение вступает в силу с 01.01.2024 года и действует до 01.12.2024 года</w:t>
      </w:r>
      <w:r w:rsidRPr="0083738C">
        <w:rPr>
          <w:sz w:val="28"/>
          <w:szCs w:val="28"/>
          <w:vertAlign w:val="superscript"/>
        </w:rPr>
        <w:t xml:space="preserve"> 2</w:t>
      </w:r>
      <w:r w:rsidRPr="0083738C">
        <w:rPr>
          <w:vanish/>
          <w:sz w:val="28"/>
          <w:szCs w:val="28"/>
          <w:vertAlign w:val="superscript"/>
        </w:rPr>
        <w:footnoteReference w:id="2"/>
      </w:r>
      <w:r w:rsidRPr="0083738C">
        <w:rPr>
          <w:sz w:val="28"/>
          <w:szCs w:val="28"/>
        </w:rPr>
        <w:t>.</w:t>
      </w:r>
    </w:p>
    <w:p w:rsidR="0009051E" w:rsidRPr="0083738C" w:rsidRDefault="0009051E" w:rsidP="0009051E">
      <w:pPr>
        <w:ind w:firstLine="709"/>
        <w:jc w:val="both"/>
        <w:rPr>
          <w:sz w:val="28"/>
          <w:szCs w:val="28"/>
        </w:rPr>
      </w:pPr>
      <w:r w:rsidRPr="0083738C">
        <w:rPr>
          <w:sz w:val="28"/>
          <w:szCs w:val="28"/>
        </w:rPr>
        <w:t>6.2. Действие настоящего Соглашения прекращается по истечении срока действия Соглашения, указанного в пункте 6.1 настоящего Соглашения.</w:t>
      </w:r>
    </w:p>
    <w:p w:rsidR="0009051E" w:rsidRPr="0083738C" w:rsidRDefault="0009051E" w:rsidP="0009051E">
      <w:pPr>
        <w:ind w:firstLine="709"/>
        <w:jc w:val="both"/>
        <w:rPr>
          <w:sz w:val="28"/>
          <w:szCs w:val="28"/>
        </w:rPr>
      </w:pPr>
      <w:r w:rsidRPr="0083738C">
        <w:rPr>
          <w:sz w:val="28"/>
          <w:szCs w:val="28"/>
        </w:rPr>
        <w:t>6.3. Действие настоящего Соглашения прекращается досрочно:</w:t>
      </w:r>
    </w:p>
    <w:p w:rsidR="0009051E" w:rsidRPr="0083738C" w:rsidRDefault="0009051E" w:rsidP="0009051E">
      <w:pPr>
        <w:ind w:firstLine="709"/>
        <w:jc w:val="both"/>
        <w:rPr>
          <w:sz w:val="28"/>
          <w:szCs w:val="28"/>
        </w:rPr>
      </w:pPr>
      <w:r w:rsidRPr="0083738C">
        <w:rPr>
          <w:sz w:val="28"/>
          <w:szCs w:val="28"/>
        </w:rPr>
        <w:t>- по взаимному согласию Сторон, оформленному дополнительным соглашением к настоящему Соглашению;</w:t>
      </w:r>
    </w:p>
    <w:p w:rsidR="0009051E" w:rsidRPr="0083738C" w:rsidRDefault="0009051E" w:rsidP="0009051E">
      <w:pPr>
        <w:ind w:firstLine="709"/>
        <w:jc w:val="both"/>
        <w:rPr>
          <w:sz w:val="28"/>
          <w:szCs w:val="28"/>
        </w:rPr>
      </w:pPr>
      <w:r w:rsidRPr="0083738C">
        <w:rPr>
          <w:sz w:val="28"/>
          <w:szCs w:val="28"/>
        </w:rPr>
        <w:t>- при неисполнении или ненадлежащем исполнении одной из Сторон обязательств по настоящему Соглашению;</w:t>
      </w:r>
    </w:p>
    <w:p w:rsidR="0009051E" w:rsidRPr="0083738C" w:rsidRDefault="0009051E" w:rsidP="0009051E">
      <w:pPr>
        <w:ind w:firstLine="709"/>
        <w:jc w:val="both"/>
        <w:rPr>
          <w:sz w:val="28"/>
          <w:szCs w:val="28"/>
        </w:rPr>
      </w:pPr>
      <w:r w:rsidRPr="0083738C">
        <w:rPr>
          <w:sz w:val="28"/>
          <w:szCs w:val="28"/>
        </w:rPr>
        <w:t xml:space="preserve">- при преобразовании, упразднении муниципального образования, орган </w:t>
      </w:r>
      <w:proofErr w:type="gramStart"/>
      <w:r w:rsidRPr="0083738C">
        <w:rPr>
          <w:sz w:val="28"/>
          <w:szCs w:val="28"/>
        </w:rPr>
        <w:t>местного</w:t>
      </w:r>
      <w:proofErr w:type="gramEnd"/>
      <w:r w:rsidRPr="0083738C">
        <w:rPr>
          <w:sz w:val="28"/>
          <w:szCs w:val="28"/>
        </w:rPr>
        <w:t xml:space="preserve"> самоуправления которого является стороной настоящего Соглашения;</w:t>
      </w:r>
    </w:p>
    <w:p w:rsidR="0009051E" w:rsidRPr="0083738C" w:rsidRDefault="0009051E" w:rsidP="0009051E">
      <w:pPr>
        <w:ind w:firstLine="709"/>
        <w:jc w:val="both"/>
        <w:rPr>
          <w:sz w:val="28"/>
          <w:szCs w:val="28"/>
        </w:rPr>
      </w:pPr>
      <w:r w:rsidRPr="0083738C">
        <w:rPr>
          <w:sz w:val="28"/>
          <w:szCs w:val="28"/>
        </w:rPr>
        <w:t>- по решению суда;</w:t>
      </w:r>
    </w:p>
    <w:p w:rsidR="0009051E" w:rsidRPr="0083738C" w:rsidRDefault="0009051E" w:rsidP="0009051E">
      <w:pPr>
        <w:ind w:firstLine="709"/>
        <w:jc w:val="both"/>
        <w:rPr>
          <w:b/>
          <w:sz w:val="28"/>
          <w:szCs w:val="28"/>
        </w:rPr>
      </w:pPr>
      <w:r w:rsidRPr="0083738C">
        <w:rPr>
          <w:sz w:val="28"/>
          <w:szCs w:val="28"/>
        </w:rPr>
        <w:t>- по иным основаниям, предусмотренным действующим законодательством.</w:t>
      </w:r>
    </w:p>
    <w:p w:rsidR="0009051E" w:rsidRPr="0083738C" w:rsidRDefault="0009051E" w:rsidP="0009051E">
      <w:pPr>
        <w:tabs>
          <w:tab w:val="left" w:pos="1260"/>
        </w:tabs>
        <w:ind w:right="140" w:firstLine="720"/>
        <w:jc w:val="center"/>
        <w:rPr>
          <w:b/>
          <w:sz w:val="28"/>
          <w:szCs w:val="28"/>
        </w:rPr>
      </w:pPr>
    </w:p>
    <w:p w:rsidR="0009051E" w:rsidRPr="0083738C" w:rsidRDefault="00443C6A" w:rsidP="00443C6A">
      <w:pPr>
        <w:tabs>
          <w:tab w:val="left" w:pos="1260"/>
        </w:tabs>
        <w:ind w:right="140"/>
        <w:jc w:val="center"/>
        <w:rPr>
          <w:b/>
          <w:sz w:val="28"/>
          <w:szCs w:val="28"/>
        </w:rPr>
      </w:pPr>
      <w:r>
        <w:rPr>
          <w:b/>
          <w:sz w:val="28"/>
          <w:szCs w:val="28"/>
        </w:rPr>
        <w:t>7. Заключительные положения</w:t>
      </w:r>
    </w:p>
    <w:p w:rsidR="0009051E" w:rsidRPr="0083738C" w:rsidRDefault="0009051E" w:rsidP="0009051E">
      <w:pPr>
        <w:tabs>
          <w:tab w:val="left" w:pos="1260"/>
        </w:tabs>
        <w:ind w:firstLine="709"/>
        <w:jc w:val="both"/>
        <w:rPr>
          <w:sz w:val="28"/>
          <w:szCs w:val="28"/>
        </w:rPr>
      </w:pPr>
      <w:r w:rsidRPr="0083738C">
        <w:rPr>
          <w:sz w:val="28"/>
          <w:szCs w:val="28"/>
        </w:rPr>
        <w:t>7.1. Во всем, что не предусмотрено настоящим Соглашением, Стороны руководствуются действующим законодательством Российской Федерации.</w:t>
      </w:r>
    </w:p>
    <w:p w:rsidR="0009051E" w:rsidRPr="0083738C" w:rsidRDefault="0009051E" w:rsidP="0009051E">
      <w:pPr>
        <w:ind w:firstLine="709"/>
        <w:jc w:val="both"/>
        <w:rPr>
          <w:sz w:val="28"/>
          <w:szCs w:val="28"/>
        </w:rPr>
      </w:pPr>
      <w:r w:rsidRPr="0083738C">
        <w:rPr>
          <w:sz w:val="28"/>
          <w:szCs w:val="28"/>
        </w:rPr>
        <w:t>7.2. Внесение в настоящее Соглашение изменений, не противоречащих законодательству Российской Федерации, осуществляется путем заключения Сторонами в письменной форме дополнительных соглашений к настоящему Соглашению, являющихся его неотъемлемой частью.</w:t>
      </w:r>
    </w:p>
    <w:p w:rsidR="0009051E" w:rsidRDefault="0009051E" w:rsidP="0009051E">
      <w:pPr>
        <w:tabs>
          <w:tab w:val="left" w:pos="1260"/>
        </w:tabs>
        <w:ind w:firstLine="709"/>
        <w:jc w:val="both"/>
        <w:rPr>
          <w:sz w:val="28"/>
          <w:szCs w:val="28"/>
        </w:rPr>
      </w:pPr>
      <w:r w:rsidRPr="0083738C">
        <w:rPr>
          <w:sz w:val="28"/>
          <w:szCs w:val="28"/>
        </w:rPr>
        <w:lastRenderedPageBreak/>
        <w:t>7.3. Соглашение составлено и подписано Сторонами в двух экземплярах, обладающих равной юридической силой, по одному экземпляру для каждой из Сторон.</w:t>
      </w:r>
    </w:p>
    <w:p w:rsidR="0009051E" w:rsidRPr="0083738C" w:rsidRDefault="0009051E" w:rsidP="0009051E">
      <w:pPr>
        <w:tabs>
          <w:tab w:val="left" w:pos="1260"/>
        </w:tabs>
        <w:ind w:firstLine="709"/>
        <w:jc w:val="both"/>
        <w:rPr>
          <w:sz w:val="28"/>
          <w:szCs w:val="28"/>
        </w:rPr>
      </w:pPr>
    </w:p>
    <w:p w:rsidR="0009051E" w:rsidRPr="0083738C" w:rsidRDefault="00443C6A" w:rsidP="00443C6A">
      <w:pPr>
        <w:jc w:val="center"/>
        <w:rPr>
          <w:rFonts w:eastAsia="Calibri"/>
          <w:b/>
          <w:sz w:val="28"/>
          <w:szCs w:val="28"/>
        </w:rPr>
      </w:pPr>
      <w:r>
        <w:rPr>
          <w:rFonts w:eastAsia="Calibri"/>
          <w:b/>
          <w:sz w:val="28"/>
          <w:szCs w:val="28"/>
        </w:rPr>
        <w:t>8. Реквизиты и подписи сторон</w:t>
      </w:r>
    </w:p>
    <w:tbl>
      <w:tblPr>
        <w:tblW w:w="0" w:type="auto"/>
        <w:tblLook w:val="00A0" w:firstRow="1" w:lastRow="0" w:firstColumn="1" w:lastColumn="0" w:noHBand="0" w:noVBand="0"/>
      </w:tblPr>
      <w:tblGrid>
        <w:gridCol w:w="4785"/>
        <w:gridCol w:w="4786"/>
      </w:tblGrid>
      <w:tr w:rsidR="0009051E" w:rsidRPr="0083738C" w:rsidTr="00742811">
        <w:tc>
          <w:tcPr>
            <w:tcW w:w="4785" w:type="dxa"/>
          </w:tcPr>
          <w:p w:rsidR="0009051E" w:rsidRPr="0083738C" w:rsidRDefault="0009051E" w:rsidP="00742811">
            <w:pPr>
              <w:rPr>
                <w:sz w:val="28"/>
                <w:szCs w:val="28"/>
              </w:rPr>
            </w:pPr>
            <w:r w:rsidRPr="0083738C">
              <w:rPr>
                <w:sz w:val="28"/>
                <w:szCs w:val="28"/>
              </w:rPr>
              <w:t>Администрация сельского поселения Шентала муниципального района Шенталинский Самарской области</w:t>
            </w:r>
          </w:p>
          <w:p w:rsidR="0009051E" w:rsidRPr="0083738C" w:rsidRDefault="0009051E" w:rsidP="00742811">
            <w:pPr>
              <w:rPr>
                <w:sz w:val="28"/>
                <w:szCs w:val="28"/>
              </w:rPr>
            </w:pPr>
          </w:p>
          <w:p w:rsidR="0009051E" w:rsidRPr="0083738C" w:rsidRDefault="0009051E" w:rsidP="00742811">
            <w:pPr>
              <w:rPr>
                <w:sz w:val="28"/>
                <w:szCs w:val="28"/>
              </w:rPr>
            </w:pPr>
            <w:r w:rsidRPr="0083738C">
              <w:rPr>
                <w:sz w:val="28"/>
                <w:szCs w:val="28"/>
              </w:rPr>
              <w:t xml:space="preserve">446910, Самарская область, Шенталинский </w:t>
            </w:r>
            <w:proofErr w:type="gramStart"/>
            <w:r w:rsidRPr="0083738C">
              <w:rPr>
                <w:sz w:val="28"/>
                <w:szCs w:val="28"/>
              </w:rPr>
              <w:t>район,                        ж</w:t>
            </w:r>
            <w:proofErr w:type="gramEnd"/>
            <w:r w:rsidRPr="0083738C">
              <w:rPr>
                <w:sz w:val="28"/>
                <w:szCs w:val="28"/>
              </w:rPr>
              <w:t>/</w:t>
            </w:r>
            <w:proofErr w:type="spellStart"/>
            <w:r w:rsidRPr="0083738C">
              <w:rPr>
                <w:sz w:val="28"/>
                <w:szCs w:val="28"/>
              </w:rPr>
              <w:t>д_ст</w:t>
            </w:r>
            <w:proofErr w:type="spellEnd"/>
            <w:r w:rsidRPr="0083738C">
              <w:rPr>
                <w:sz w:val="28"/>
                <w:szCs w:val="28"/>
              </w:rPr>
              <w:t>. Шентала, ул. Вокзальная,                  д. 20</w:t>
            </w:r>
          </w:p>
          <w:p w:rsidR="0009051E" w:rsidRPr="0083738C" w:rsidRDefault="0009051E" w:rsidP="00742811">
            <w:pPr>
              <w:rPr>
                <w:bCs/>
                <w:sz w:val="28"/>
                <w:szCs w:val="28"/>
              </w:rPr>
            </w:pPr>
            <w:proofErr w:type="gramStart"/>
            <w:r w:rsidRPr="0083738C">
              <w:rPr>
                <w:bCs/>
                <w:sz w:val="28"/>
                <w:szCs w:val="28"/>
              </w:rPr>
              <w:t>Р</w:t>
            </w:r>
            <w:proofErr w:type="gramEnd"/>
            <w:r w:rsidRPr="0083738C">
              <w:rPr>
                <w:bCs/>
                <w:sz w:val="28"/>
                <w:szCs w:val="28"/>
              </w:rPr>
              <w:t>/счет 40204810000000000480</w:t>
            </w:r>
          </w:p>
          <w:p w:rsidR="0009051E" w:rsidRPr="0083738C" w:rsidRDefault="0009051E" w:rsidP="00742811">
            <w:pPr>
              <w:rPr>
                <w:bCs/>
                <w:sz w:val="28"/>
                <w:szCs w:val="28"/>
              </w:rPr>
            </w:pPr>
            <w:r w:rsidRPr="0083738C">
              <w:rPr>
                <w:bCs/>
                <w:sz w:val="28"/>
                <w:szCs w:val="28"/>
              </w:rPr>
              <w:t>Отделение Самара г. Самара</w:t>
            </w:r>
          </w:p>
          <w:p w:rsidR="0009051E" w:rsidRPr="0083738C" w:rsidRDefault="0009051E" w:rsidP="00742811">
            <w:pPr>
              <w:rPr>
                <w:bCs/>
                <w:sz w:val="28"/>
                <w:szCs w:val="28"/>
              </w:rPr>
            </w:pPr>
            <w:r w:rsidRPr="0083738C">
              <w:rPr>
                <w:bCs/>
                <w:sz w:val="28"/>
                <w:szCs w:val="28"/>
              </w:rPr>
              <w:t xml:space="preserve">БИК 043601001 </w:t>
            </w:r>
          </w:p>
          <w:p w:rsidR="0009051E" w:rsidRPr="0083738C" w:rsidRDefault="0009051E" w:rsidP="00742811">
            <w:pPr>
              <w:rPr>
                <w:bCs/>
                <w:sz w:val="28"/>
                <w:szCs w:val="28"/>
              </w:rPr>
            </w:pPr>
            <w:r w:rsidRPr="0083738C">
              <w:rPr>
                <w:bCs/>
                <w:sz w:val="28"/>
                <w:szCs w:val="28"/>
              </w:rPr>
              <w:t xml:space="preserve">ИНН 6369010257     </w:t>
            </w:r>
          </w:p>
          <w:p w:rsidR="0009051E" w:rsidRPr="0083738C" w:rsidRDefault="0009051E" w:rsidP="00742811">
            <w:pPr>
              <w:rPr>
                <w:bCs/>
                <w:sz w:val="28"/>
                <w:szCs w:val="28"/>
              </w:rPr>
            </w:pPr>
            <w:r w:rsidRPr="0083738C">
              <w:rPr>
                <w:bCs/>
                <w:sz w:val="28"/>
                <w:szCs w:val="28"/>
              </w:rPr>
              <w:t xml:space="preserve">ОКПО 79165589   </w:t>
            </w:r>
          </w:p>
          <w:p w:rsidR="0009051E" w:rsidRPr="0083738C" w:rsidRDefault="0009051E" w:rsidP="00742811">
            <w:pPr>
              <w:ind w:right="140"/>
              <w:rPr>
                <w:bCs/>
                <w:sz w:val="28"/>
                <w:szCs w:val="28"/>
              </w:rPr>
            </w:pPr>
            <w:r w:rsidRPr="0083738C">
              <w:rPr>
                <w:bCs/>
                <w:sz w:val="28"/>
                <w:szCs w:val="28"/>
              </w:rPr>
              <w:t>КПП 636901001</w:t>
            </w:r>
          </w:p>
          <w:p w:rsidR="0009051E" w:rsidRPr="0083738C" w:rsidRDefault="0009051E" w:rsidP="00742811">
            <w:pPr>
              <w:ind w:right="140"/>
              <w:rPr>
                <w:bCs/>
                <w:sz w:val="28"/>
                <w:szCs w:val="28"/>
              </w:rPr>
            </w:pPr>
          </w:p>
          <w:p w:rsidR="0009051E" w:rsidRPr="0083738C" w:rsidRDefault="0009051E" w:rsidP="00742811">
            <w:pPr>
              <w:ind w:right="140"/>
              <w:rPr>
                <w:bCs/>
                <w:sz w:val="28"/>
                <w:szCs w:val="28"/>
              </w:rPr>
            </w:pPr>
          </w:p>
          <w:p w:rsidR="0009051E" w:rsidRPr="0083738C" w:rsidRDefault="0009051E" w:rsidP="00742811">
            <w:pPr>
              <w:ind w:right="140"/>
              <w:rPr>
                <w:bCs/>
                <w:sz w:val="28"/>
                <w:szCs w:val="28"/>
              </w:rPr>
            </w:pPr>
          </w:p>
          <w:p w:rsidR="0009051E" w:rsidRPr="0083738C" w:rsidRDefault="0009051E" w:rsidP="00742811">
            <w:pPr>
              <w:ind w:right="140"/>
              <w:rPr>
                <w:bCs/>
                <w:sz w:val="28"/>
                <w:szCs w:val="28"/>
              </w:rPr>
            </w:pPr>
          </w:p>
          <w:p w:rsidR="0009051E" w:rsidRPr="0083738C" w:rsidRDefault="0009051E" w:rsidP="00742811">
            <w:pPr>
              <w:ind w:right="140"/>
              <w:rPr>
                <w:sz w:val="28"/>
                <w:szCs w:val="28"/>
              </w:rPr>
            </w:pPr>
          </w:p>
        </w:tc>
        <w:tc>
          <w:tcPr>
            <w:tcW w:w="4786" w:type="dxa"/>
          </w:tcPr>
          <w:p w:rsidR="0009051E" w:rsidRPr="0083738C" w:rsidRDefault="0009051E" w:rsidP="00742811">
            <w:pPr>
              <w:tabs>
                <w:tab w:val="left" w:pos="2235"/>
              </w:tabs>
              <w:rPr>
                <w:sz w:val="28"/>
                <w:szCs w:val="28"/>
              </w:rPr>
            </w:pPr>
            <w:r w:rsidRPr="0083738C">
              <w:rPr>
                <w:sz w:val="28"/>
                <w:szCs w:val="28"/>
              </w:rPr>
              <w:t>Администрация муниципального района Шенталинский Самарской области</w:t>
            </w:r>
          </w:p>
          <w:p w:rsidR="0009051E" w:rsidRPr="0083738C" w:rsidRDefault="0009051E" w:rsidP="00742811">
            <w:pPr>
              <w:rPr>
                <w:sz w:val="28"/>
                <w:szCs w:val="28"/>
              </w:rPr>
            </w:pPr>
          </w:p>
          <w:p w:rsidR="0009051E" w:rsidRPr="0083738C" w:rsidRDefault="0009051E" w:rsidP="00742811">
            <w:pPr>
              <w:rPr>
                <w:sz w:val="28"/>
                <w:szCs w:val="28"/>
              </w:rPr>
            </w:pPr>
            <w:r w:rsidRPr="0083738C">
              <w:rPr>
                <w:sz w:val="28"/>
                <w:szCs w:val="28"/>
              </w:rPr>
              <w:t xml:space="preserve">446910, Самарская область, Шенталинский </w:t>
            </w:r>
            <w:proofErr w:type="gramStart"/>
            <w:r w:rsidRPr="0083738C">
              <w:rPr>
                <w:sz w:val="28"/>
                <w:szCs w:val="28"/>
              </w:rPr>
              <w:t>район,                           ж</w:t>
            </w:r>
            <w:proofErr w:type="gramEnd"/>
            <w:r w:rsidRPr="0083738C">
              <w:rPr>
                <w:sz w:val="28"/>
                <w:szCs w:val="28"/>
              </w:rPr>
              <w:t>/</w:t>
            </w:r>
            <w:proofErr w:type="spellStart"/>
            <w:r w:rsidRPr="0083738C">
              <w:rPr>
                <w:sz w:val="28"/>
                <w:szCs w:val="28"/>
              </w:rPr>
              <w:t>д_ст</w:t>
            </w:r>
            <w:proofErr w:type="spellEnd"/>
            <w:r w:rsidRPr="0083738C">
              <w:rPr>
                <w:sz w:val="28"/>
                <w:szCs w:val="28"/>
              </w:rPr>
              <w:t>. Шентала, ул. Советская, д.33</w:t>
            </w:r>
          </w:p>
          <w:p w:rsidR="0009051E" w:rsidRPr="0083738C" w:rsidRDefault="0009051E" w:rsidP="00742811">
            <w:pPr>
              <w:rPr>
                <w:sz w:val="28"/>
                <w:szCs w:val="28"/>
              </w:rPr>
            </w:pPr>
            <w:r w:rsidRPr="0083738C">
              <w:rPr>
                <w:sz w:val="28"/>
                <w:szCs w:val="28"/>
              </w:rPr>
              <w:br/>
              <w:t>Получатель: УФК по Самарской области (Администрация муниципального района Шенталинский Самарской области), краткое наименование: Администрация района</w:t>
            </w:r>
          </w:p>
          <w:p w:rsidR="0009051E" w:rsidRPr="0083738C" w:rsidRDefault="0009051E" w:rsidP="00742811">
            <w:pPr>
              <w:jc w:val="both"/>
              <w:rPr>
                <w:bCs/>
                <w:sz w:val="28"/>
                <w:szCs w:val="28"/>
              </w:rPr>
            </w:pPr>
            <w:r w:rsidRPr="0083738C">
              <w:rPr>
                <w:bCs/>
                <w:sz w:val="28"/>
                <w:szCs w:val="28"/>
              </w:rPr>
              <w:t>ИНН 6386000530, КПП 638601001</w:t>
            </w:r>
          </w:p>
          <w:p w:rsidR="0009051E" w:rsidRPr="0083738C" w:rsidRDefault="0009051E" w:rsidP="00742811">
            <w:pPr>
              <w:jc w:val="both"/>
              <w:rPr>
                <w:bCs/>
                <w:sz w:val="28"/>
                <w:szCs w:val="28"/>
              </w:rPr>
            </w:pPr>
            <w:r w:rsidRPr="0083738C">
              <w:rPr>
                <w:bCs/>
                <w:sz w:val="28"/>
                <w:szCs w:val="28"/>
              </w:rPr>
              <w:t>ОГРН 1026303657357</w:t>
            </w:r>
          </w:p>
          <w:p w:rsidR="0009051E" w:rsidRPr="0083738C" w:rsidRDefault="0009051E" w:rsidP="00742811">
            <w:pPr>
              <w:rPr>
                <w:bCs/>
                <w:sz w:val="28"/>
                <w:szCs w:val="28"/>
              </w:rPr>
            </w:pPr>
            <w:r w:rsidRPr="0083738C">
              <w:rPr>
                <w:bCs/>
                <w:sz w:val="28"/>
                <w:szCs w:val="28"/>
              </w:rPr>
              <w:t>Расчетный счет 03231643366480004200</w:t>
            </w:r>
          </w:p>
          <w:p w:rsidR="0009051E" w:rsidRPr="0083738C" w:rsidRDefault="0009051E" w:rsidP="00742811">
            <w:pPr>
              <w:jc w:val="both"/>
              <w:rPr>
                <w:bCs/>
                <w:sz w:val="28"/>
                <w:szCs w:val="28"/>
              </w:rPr>
            </w:pPr>
            <w:r w:rsidRPr="0083738C">
              <w:rPr>
                <w:bCs/>
                <w:sz w:val="28"/>
                <w:szCs w:val="28"/>
              </w:rPr>
              <w:t xml:space="preserve"> в ОТДЕЛЕНИИ САМАРА БАНКА РОССИИ//УФК по Самарской области г. Самара</w:t>
            </w:r>
          </w:p>
          <w:p w:rsidR="0009051E" w:rsidRPr="0083738C" w:rsidRDefault="0009051E" w:rsidP="00742811">
            <w:pPr>
              <w:jc w:val="both"/>
              <w:rPr>
                <w:bCs/>
                <w:sz w:val="28"/>
                <w:szCs w:val="28"/>
              </w:rPr>
            </w:pPr>
            <w:r w:rsidRPr="0083738C">
              <w:rPr>
                <w:bCs/>
                <w:sz w:val="28"/>
                <w:szCs w:val="28"/>
              </w:rPr>
              <w:t>Корреспондентский счет</w:t>
            </w:r>
          </w:p>
          <w:p w:rsidR="0009051E" w:rsidRPr="0083738C" w:rsidRDefault="0009051E" w:rsidP="00742811">
            <w:pPr>
              <w:jc w:val="both"/>
              <w:rPr>
                <w:bCs/>
                <w:sz w:val="28"/>
                <w:szCs w:val="28"/>
              </w:rPr>
            </w:pPr>
            <w:r w:rsidRPr="0083738C">
              <w:rPr>
                <w:bCs/>
                <w:sz w:val="28"/>
                <w:szCs w:val="28"/>
              </w:rPr>
              <w:t>40102810545370000036</w:t>
            </w:r>
          </w:p>
          <w:p w:rsidR="0009051E" w:rsidRPr="0083738C" w:rsidRDefault="0009051E" w:rsidP="00742811">
            <w:pPr>
              <w:jc w:val="both"/>
              <w:rPr>
                <w:bCs/>
                <w:sz w:val="28"/>
                <w:szCs w:val="28"/>
              </w:rPr>
            </w:pPr>
            <w:r w:rsidRPr="0083738C">
              <w:rPr>
                <w:bCs/>
                <w:sz w:val="28"/>
                <w:szCs w:val="28"/>
              </w:rPr>
              <w:t>БИК 013601205</w:t>
            </w:r>
          </w:p>
          <w:p w:rsidR="0009051E" w:rsidRPr="0083738C" w:rsidRDefault="0009051E" w:rsidP="00742811">
            <w:pPr>
              <w:jc w:val="both"/>
              <w:rPr>
                <w:bCs/>
                <w:sz w:val="28"/>
                <w:szCs w:val="28"/>
              </w:rPr>
            </w:pPr>
            <w:r w:rsidRPr="0083738C">
              <w:rPr>
                <w:bCs/>
                <w:sz w:val="28"/>
                <w:szCs w:val="28"/>
              </w:rPr>
              <w:t>ОКПО 04031227</w:t>
            </w:r>
          </w:p>
          <w:p w:rsidR="0009051E" w:rsidRPr="0083738C" w:rsidRDefault="0009051E" w:rsidP="00742811">
            <w:pPr>
              <w:jc w:val="both"/>
              <w:rPr>
                <w:bCs/>
                <w:sz w:val="28"/>
                <w:szCs w:val="28"/>
              </w:rPr>
            </w:pPr>
            <w:r w:rsidRPr="0083738C">
              <w:rPr>
                <w:bCs/>
                <w:sz w:val="28"/>
                <w:szCs w:val="28"/>
              </w:rPr>
              <w:t>ОКВЭД 84.11.31</w:t>
            </w:r>
          </w:p>
          <w:p w:rsidR="0009051E" w:rsidRPr="0083738C" w:rsidRDefault="0009051E" w:rsidP="00742811">
            <w:pPr>
              <w:jc w:val="both"/>
              <w:rPr>
                <w:sz w:val="28"/>
                <w:szCs w:val="28"/>
              </w:rPr>
            </w:pPr>
            <w:r w:rsidRPr="0083738C">
              <w:rPr>
                <w:bCs/>
                <w:sz w:val="28"/>
                <w:szCs w:val="28"/>
              </w:rPr>
              <w:t>ОКТМО 36648000</w:t>
            </w:r>
          </w:p>
          <w:p w:rsidR="0009051E" w:rsidRPr="0083738C" w:rsidRDefault="0009051E" w:rsidP="00742811">
            <w:pPr>
              <w:rPr>
                <w:sz w:val="28"/>
                <w:szCs w:val="28"/>
              </w:rPr>
            </w:pPr>
            <w:r w:rsidRPr="0083738C">
              <w:rPr>
                <w:bCs/>
                <w:sz w:val="28"/>
                <w:szCs w:val="28"/>
              </w:rPr>
              <w:t>КБК 936 2 02 40 014 05 0000 150</w:t>
            </w:r>
          </w:p>
          <w:p w:rsidR="0009051E" w:rsidRPr="0083738C" w:rsidRDefault="0009051E" w:rsidP="00742811">
            <w:pPr>
              <w:rPr>
                <w:sz w:val="28"/>
                <w:szCs w:val="28"/>
              </w:rPr>
            </w:pPr>
            <w:r w:rsidRPr="0083738C">
              <w:rPr>
                <w:sz w:val="28"/>
                <w:szCs w:val="28"/>
              </w:rPr>
              <w:t>Л /счет администратора доходов 04423008020</w:t>
            </w:r>
          </w:p>
          <w:p w:rsidR="0009051E" w:rsidRPr="0083738C" w:rsidRDefault="0009051E" w:rsidP="00742811">
            <w:pPr>
              <w:ind w:right="140" w:firstLine="851"/>
              <w:jc w:val="center"/>
              <w:rPr>
                <w:sz w:val="28"/>
                <w:szCs w:val="28"/>
              </w:rPr>
            </w:pPr>
          </w:p>
        </w:tc>
      </w:tr>
      <w:tr w:rsidR="0009051E" w:rsidRPr="0083738C" w:rsidTr="00742811">
        <w:tc>
          <w:tcPr>
            <w:tcW w:w="4785" w:type="dxa"/>
          </w:tcPr>
          <w:p w:rsidR="0009051E" w:rsidRPr="0083738C" w:rsidRDefault="0009051E" w:rsidP="00742811">
            <w:pPr>
              <w:jc w:val="both"/>
              <w:rPr>
                <w:rFonts w:eastAsia="Calibri"/>
                <w:sz w:val="28"/>
                <w:szCs w:val="28"/>
              </w:rPr>
            </w:pPr>
            <w:r w:rsidRPr="0083738C">
              <w:rPr>
                <w:rFonts w:eastAsia="Calibri"/>
                <w:sz w:val="28"/>
                <w:szCs w:val="28"/>
              </w:rPr>
              <w:t>Глава сельского поселения                   Шентала муниципального района Шенталинский Самарской области</w:t>
            </w:r>
          </w:p>
          <w:p w:rsidR="0009051E" w:rsidRPr="0083738C" w:rsidRDefault="0009051E" w:rsidP="00742811">
            <w:pPr>
              <w:rPr>
                <w:rFonts w:eastAsia="Calibri"/>
                <w:sz w:val="28"/>
                <w:szCs w:val="28"/>
              </w:rPr>
            </w:pPr>
            <w:r w:rsidRPr="0083738C">
              <w:rPr>
                <w:rFonts w:eastAsia="Calibri"/>
                <w:sz w:val="28"/>
                <w:szCs w:val="28"/>
              </w:rPr>
              <w:t xml:space="preserve"> </w:t>
            </w:r>
          </w:p>
          <w:p w:rsidR="0009051E" w:rsidRPr="0083738C" w:rsidRDefault="0009051E" w:rsidP="00742811">
            <w:pPr>
              <w:rPr>
                <w:rFonts w:eastAsia="Calibri"/>
                <w:sz w:val="28"/>
                <w:szCs w:val="28"/>
              </w:rPr>
            </w:pPr>
            <w:r w:rsidRPr="0083738C">
              <w:rPr>
                <w:rFonts w:eastAsia="Calibri"/>
                <w:sz w:val="28"/>
                <w:szCs w:val="28"/>
              </w:rPr>
              <w:t xml:space="preserve">  ____________        В.И. </w:t>
            </w:r>
            <w:proofErr w:type="spellStart"/>
            <w:r w:rsidRPr="0083738C">
              <w:rPr>
                <w:rFonts w:eastAsia="Calibri"/>
                <w:sz w:val="28"/>
                <w:szCs w:val="28"/>
              </w:rPr>
              <w:t>Миханьков</w:t>
            </w:r>
            <w:proofErr w:type="spellEnd"/>
            <w:r w:rsidRPr="0083738C">
              <w:rPr>
                <w:rFonts w:eastAsia="Calibri"/>
                <w:sz w:val="28"/>
                <w:szCs w:val="28"/>
              </w:rPr>
              <w:t xml:space="preserve">           </w:t>
            </w:r>
          </w:p>
          <w:p w:rsidR="0009051E" w:rsidRPr="0083738C" w:rsidRDefault="0009051E" w:rsidP="00742811">
            <w:pPr>
              <w:rPr>
                <w:rFonts w:eastAsia="Calibri"/>
                <w:sz w:val="20"/>
                <w:szCs w:val="20"/>
              </w:rPr>
            </w:pPr>
            <w:r w:rsidRPr="0083738C">
              <w:rPr>
                <w:rFonts w:eastAsia="Calibri"/>
                <w:sz w:val="20"/>
                <w:szCs w:val="20"/>
              </w:rPr>
              <w:t xml:space="preserve">       (подпись)                                    (Ф.И.О.)</w:t>
            </w:r>
          </w:p>
          <w:p w:rsidR="0009051E" w:rsidRPr="0083738C" w:rsidRDefault="0009051E" w:rsidP="00742811">
            <w:pPr>
              <w:rPr>
                <w:rFonts w:eastAsia="Calibri"/>
                <w:sz w:val="20"/>
                <w:szCs w:val="20"/>
              </w:rPr>
            </w:pPr>
            <w:r w:rsidRPr="0083738C">
              <w:rPr>
                <w:rFonts w:eastAsia="Calibri"/>
                <w:sz w:val="20"/>
                <w:szCs w:val="20"/>
              </w:rPr>
              <w:t xml:space="preserve">          </w:t>
            </w:r>
          </w:p>
          <w:p w:rsidR="0009051E" w:rsidRPr="0083738C" w:rsidRDefault="0009051E" w:rsidP="0074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r w:rsidRPr="0083738C">
              <w:rPr>
                <w:rFonts w:eastAsia="Calibri"/>
                <w:sz w:val="20"/>
                <w:szCs w:val="20"/>
              </w:rPr>
              <w:t xml:space="preserve">М.П. </w:t>
            </w:r>
          </w:p>
          <w:p w:rsidR="0009051E" w:rsidRPr="0083738C" w:rsidRDefault="0009051E" w:rsidP="00742811">
            <w:pPr>
              <w:rPr>
                <w:sz w:val="28"/>
                <w:szCs w:val="28"/>
              </w:rPr>
            </w:pPr>
          </w:p>
        </w:tc>
        <w:tc>
          <w:tcPr>
            <w:tcW w:w="4786" w:type="dxa"/>
          </w:tcPr>
          <w:p w:rsidR="0009051E" w:rsidRPr="0083738C" w:rsidRDefault="0009051E" w:rsidP="00742811">
            <w:pPr>
              <w:rPr>
                <w:rFonts w:eastAsia="Calibri"/>
                <w:sz w:val="28"/>
                <w:szCs w:val="28"/>
              </w:rPr>
            </w:pPr>
            <w:r w:rsidRPr="0083738C">
              <w:rPr>
                <w:rFonts w:eastAsia="Calibri"/>
                <w:sz w:val="28"/>
                <w:szCs w:val="28"/>
              </w:rPr>
              <w:t>Глава муниципального района Шенталинский Самарской области</w:t>
            </w:r>
          </w:p>
          <w:p w:rsidR="0009051E" w:rsidRPr="0083738C" w:rsidRDefault="0009051E" w:rsidP="00742811">
            <w:pPr>
              <w:jc w:val="center"/>
              <w:rPr>
                <w:rFonts w:eastAsia="Calibri"/>
                <w:sz w:val="28"/>
                <w:szCs w:val="28"/>
              </w:rPr>
            </w:pPr>
          </w:p>
          <w:p w:rsidR="0009051E" w:rsidRPr="0083738C" w:rsidRDefault="0009051E" w:rsidP="00742811">
            <w:pPr>
              <w:rPr>
                <w:rFonts w:eastAsia="Calibri"/>
                <w:sz w:val="28"/>
                <w:szCs w:val="28"/>
              </w:rPr>
            </w:pPr>
          </w:p>
          <w:p w:rsidR="0009051E" w:rsidRPr="0083738C" w:rsidRDefault="0009051E" w:rsidP="00742811">
            <w:pPr>
              <w:rPr>
                <w:rFonts w:eastAsia="Calibri"/>
                <w:sz w:val="28"/>
                <w:szCs w:val="28"/>
              </w:rPr>
            </w:pPr>
            <w:r w:rsidRPr="0083738C">
              <w:rPr>
                <w:rFonts w:eastAsia="Calibri"/>
                <w:sz w:val="28"/>
                <w:szCs w:val="28"/>
              </w:rPr>
              <w:t>_____</w:t>
            </w:r>
            <w:r w:rsidRPr="0083738C">
              <w:rPr>
                <w:rFonts w:eastAsia="Calibri"/>
                <w:sz w:val="28"/>
                <w:szCs w:val="28"/>
              </w:rPr>
              <w:softHyphen/>
            </w:r>
            <w:r w:rsidRPr="0083738C">
              <w:rPr>
                <w:rFonts w:eastAsia="Calibri"/>
                <w:sz w:val="28"/>
                <w:szCs w:val="28"/>
              </w:rPr>
              <w:softHyphen/>
            </w:r>
            <w:r w:rsidRPr="0083738C">
              <w:rPr>
                <w:rFonts w:eastAsia="Calibri"/>
                <w:sz w:val="28"/>
                <w:szCs w:val="28"/>
              </w:rPr>
              <w:softHyphen/>
            </w:r>
            <w:r w:rsidRPr="0083738C">
              <w:rPr>
                <w:rFonts w:eastAsia="Calibri"/>
                <w:sz w:val="28"/>
                <w:szCs w:val="28"/>
              </w:rPr>
              <w:softHyphen/>
              <w:t xml:space="preserve">__________        А.М. </w:t>
            </w:r>
            <w:proofErr w:type="spellStart"/>
            <w:r w:rsidRPr="0083738C">
              <w:rPr>
                <w:rFonts w:eastAsia="Calibri"/>
                <w:sz w:val="28"/>
                <w:szCs w:val="28"/>
              </w:rPr>
              <w:t>Лемаев</w:t>
            </w:r>
            <w:proofErr w:type="spellEnd"/>
            <w:r w:rsidRPr="0083738C">
              <w:rPr>
                <w:rFonts w:eastAsia="Calibri"/>
                <w:sz w:val="28"/>
                <w:szCs w:val="28"/>
              </w:rPr>
              <w:t xml:space="preserve">                 </w:t>
            </w:r>
          </w:p>
          <w:p w:rsidR="0009051E" w:rsidRPr="0083738C" w:rsidRDefault="0009051E" w:rsidP="00742811">
            <w:pPr>
              <w:rPr>
                <w:rFonts w:eastAsia="Calibri"/>
                <w:sz w:val="20"/>
                <w:szCs w:val="20"/>
              </w:rPr>
            </w:pPr>
            <w:r w:rsidRPr="0083738C">
              <w:rPr>
                <w:rFonts w:eastAsia="Calibri"/>
                <w:sz w:val="20"/>
                <w:szCs w:val="20"/>
              </w:rPr>
              <w:t xml:space="preserve">          (подпись)                                      (Ф.И.О.)</w:t>
            </w:r>
          </w:p>
          <w:p w:rsidR="0009051E" w:rsidRPr="0083738C" w:rsidRDefault="0009051E" w:rsidP="00742811">
            <w:pPr>
              <w:rPr>
                <w:rFonts w:eastAsia="Calibri"/>
                <w:sz w:val="20"/>
                <w:szCs w:val="20"/>
              </w:rPr>
            </w:pPr>
            <w:r w:rsidRPr="0083738C">
              <w:rPr>
                <w:rFonts w:eastAsia="Calibri"/>
                <w:sz w:val="20"/>
                <w:szCs w:val="20"/>
              </w:rPr>
              <w:t xml:space="preserve">     </w:t>
            </w:r>
          </w:p>
          <w:p w:rsidR="0009051E" w:rsidRPr="0083738C" w:rsidRDefault="0009051E" w:rsidP="0074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0"/>
                <w:szCs w:val="20"/>
              </w:rPr>
            </w:pPr>
            <w:r w:rsidRPr="0083738C">
              <w:rPr>
                <w:rFonts w:eastAsia="Calibri"/>
                <w:sz w:val="20"/>
                <w:szCs w:val="20"/>
              </w:rPr>
              <w:t xml:space="preserve">М.П. </w:t>
            </w:r>
          </w:p>
          <w:p w:rsidR="0009051E" w:rsidRPr="0083738C" w:rsidRDefault="0009051E" w:rsidP="00742811">
            <w:pPr>
              <w:tabs>
                <w:tab w:val="left" w:pos="2235"/>
              </w:tabs>
              <w:rPr>
                <w:sz w:val="28"/>
                <w:szCs w:val="28"/>
              </w:rPr>
            </w:pPr>
          </w:p>
        </w:tc>
      </w:tr>
    </w:tbl>
    <w:p w:rsidR="0009051E" w:rsidRPr="0083738C" w:rsidRDefault="0009051E" w:rsidP="00443C6A">
      <w:pPr>
        <w:jc w:val="right"/>
        <w:rPr>
          <w:sz w:val="28"/>
          <w:szCs w:val="28"/>
        </w:rPr>
      </w:pPr>
      <w:r w:rsidRPr="0083738C">
        <w:rPr>
          <w:sz w:val="28"/>
          <w:szCs w:val="28"/>
        </w:rPr>
        <w:lastRenderedPageBreak/>
        <w:t xml:space="preserve">Приложение 1 </w:t>
      </w:r>
    </w:p>
    <w:p w:rsidR="0009051E" w:rsidRPr="0083738C" w:rsidRDefault="0009051E" w:rsidP="0009051E">
      <w:pPr>
        <w:jc w:val="right"/>
        <w:rPr>
          <w:sz w:val="28"/>
          <w:szCs w:val="28"/>
        </w:rPr>
      </w:pPr>
      <w:r w:rsidRPr="0083738C">
        <w:rPr>
          <w:sz w:val="28"/>
          <w:szCs w:val="28"/>
        </w:rPr>
        <w:t>к Соглашению от «     » __________ 2023 г. № _____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«организация исполнения бюджета поселения, в том числе кассовое обслуживание исполнения бюджета поселения»</w:t>
      </w:r>
    </w:p>
    <w:p w:rsidR="0009051E" w:rsidRPr="0083738C" w:rsidRDefault="0009051E" w:rsidP="0009051E">
      <w:pPr>
        <w:ind w:firstLine="567"/>
        <w:jc w:val="center"/>
        <w:rPr>
          <w:b/>
          <w:sz w:val="28"/>
          <w:szCs w:val="28"/>
        </w:rPr>
      </w:pPr>
    </w:p>
    <w:p w:rsidR="0009051E" w:rsidRPr="0083738C" w:rsidRDefault="0009051E" w:rsidP="0009051E">
      <w:pPr>
        <w:ind w:firstLine="709"/>
        <w:jc w:val="both"/>
        <w:rPr>
          <w:sz w:val="28"/>
          <w:szCs w:val="28"/>
        </w:rPr>
      </w:pPr>
      <w:r w:rsidRPr="0083738C">
        <w:rPr>
          <w:sz w:val="28"/>
          <w:szCs w:val="28"/>
        </w:rPr>
        <w:t xml:space="preserve"> Кассовое обслуживание исполнения бюджета поселения.</w:t>
      </w:r>
    </w:p>
    <w:p w:rsidR="0009051E" w:rsidRPr="0083738C" w:rsidRDefault="0009051E" w:rsidP="0009051E">
      <w:pPr>
        <w:ind w:firstLine="709"/>
        <w:jc w:val="both"/>
        <w:rPr>
          <w:sz w:val="28"/>
          <w:szCs w:val="28"/>
        </w:rPr>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42 000 (сорок две тысячи) рублей 00 копеек.</w:t>
      </w:r>
    </w:p>
    <w:p w:rsidR="0009051E" w:rsidRPr="0083738C" w:rsidRDefault="0009051E" w:rsidP="0009051E">
      <w:pPr>
        <w:jc w:val="both"/>
        <w:rPr>
          <w:i/>
        </w:rPr>
      </w:pPr>
      <w:r w:rsidRPr="0083738C">
        <w:rPr>
          <w:i/>
        </w:rPr>
        <w:t>Объем запланированных расходов       Годовая сумма  оплаты              Коэффициент,</w:t>
      </w:r>
      <w:r w:rsidRPr="0083738C">
        <w:rPr>
          <w:i/>
        </w:rPr>
        <w:br/>
        <w:t xml:space="preserve"> СП в текущем </w:t>
      </w:r>
      <w:proofErr w:type="spellStart"/>
      <w:r w:rsidRPr="0083738C">
        <w:rPr>
          <w:i/>
        </w:rPr>
        <w:t>фин</w:t>
      </w:r>
      <w:proofErr w:type="gramStart"/>
      <w:r w:rsidRPr="0083738C">
        <w:rPr>
          <w:i/>
        </w:rPr>
        <w:t>.г</w:t>
      </w:r>
      <w:proofErr w:type="gramEnd"/>
      <w:r w:rsidRPr="0083738C">
        <w:rPr>
          <w:i/>
        </w:rPr>
        <w:t>оду</w:t>
      </w:r>
      <w:proofErr w:type="spellEnd"/>
      <w:r w:rsidRPr="0083738C">
        <w:rPr>
          <w:i/>
        </w:rPr>
        <w:t xml:space="preserve">                          труда специалиста,                         </w:t>
      </w:r>
      <w:proofErr w:type="spellStart"/>
      <w:r w:rsidRPr="0083738C">
        <w:rPr>
          <w:i/>
        </w:rPr>
        <w:t>учитыв</w:t>
      </w:r>
      <w:proofErr w:type="spellEnd"/>
      <w:r w:rsidRPr="0083738C">
        <w:rPr>
          <w:i/>
        </w:rPr>
        <w:t>.</w:t>
      </w:r>
      <w:r w:rsidRPr="0083738C">
        <w:rPr>
          <w:i/>
        </w:rPr>
        <w:br/>
        <w:t xml:space="preserve">________________________________ Х   </w:t>
      </w:r>
      <w:proofErr w:type="gramStart"/>
      <w:r w:rsidRPr="0083738C">
        <w:rPr>
          <w:i/>
        </w:rPr>
        <w:t>осуществляющего</w:t>
      </w:r>
      <w:proofErr w:type="gramEnd"/>
      <w:r w:rsidRPr="0083738C">
        <w:rPr>
          <w:i/>
        </w:rPr>
        <w:t xml:space="preserve"> функции     Х   норму раб.</w:t>
      </w:r>
      <w:r w:rsidRPr="0083738C">
        <w:rPr>
          <w:i/>
        </w:rPr>
        <w:br/>
        <w:t>Суммарный объем запланированных        по переданным полномочиям          времени</w:t>
      </w:r>
      <w:r w:rsidRPr="0083738C">
        <w:rPr>
          <w:i/>
        </w:rPr>
        <w:br/>
        <w:t xml:space="preserve">расходов СП на текущий </w:t>
      </w:r>
      <w:proofErr w:type="spellStart"/>
      <w:r w:rsidRPr="0083738C">
        <w:rPr>
          <w:i/>
        </w:rPr>
        <w:t>фин</w:t>
      </w:r>
      <w:proofErr w:type="gramStart"/>
      <w:r w:rsidRPr="0083738C">
        <w:rPr>
          <w:i/>
        </w:rPr>
        <w:t>.г</w:t>
      </w:r>
      <w:proofErr w:type="gramEnd"/>
      <w:r w:rsidRPr="0083738C">
        <w:rPr>
          <w:i/>
        </w:rPr>
        <w:t>од</w:t>
      </w:r>
      <w:proofErr w:type="spellEnd"/>
      <w:r w:rsidRPr="0083738C">
        <w:rPr>
          <w:i/>
        </w:rPr>
        <w:t xml:space="preserve">          + 5,6 % </w:t>
      </w:r>
      <w:proofErr w:type="spellStart"/>
      <w:r w:rsidRPr="0083738C">
        <w:rPr>
          <w:i/>
        </w:rPr>
        <w:t>матер.затраты</w:t>
      </w:r>
      <w:proofErr w:type="spellEnd"/>
      <w:r w:rsidRPr="0083738C">
        <w:rPr>
          <w:i/>
        </w:rPr>
        <w:t xml:space="preserve"> от ФОТ</w:t>
      </w:r>
    </w:p>
    <w:p w:rsidR="0009051E" w:rsidRPr="0083738C" w:rsidRDefault="0009051E" w:rsidP="0009051E">
      <w:pPr>
        <w:ind w:firstLine="567"/>
        <w:jc w:val="center"/>
        <w:rPr>
          <w:b/>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полномочий «</w:t>
      </w:r>
      <w:r w:rsidRPr="0083738C">
        <w:rPr>
          <w:b/>
          <w:sz w:val="28"/>
          <w:szCs w:val="28"/>
        </w:rPr>
        <w:t>осуществление внутреннего муниципального финансового контроля.</w:t>
      </w:r>
      <w:r w:rsidRPr="0083738C">
        <w:rPr>
          <w:sz w:val="20"/>
          <w:szCs w:val="20"/>
        </w:rPr>
        <w:t xml:space="preserve"> </w:t>
      </w:r>
      <w:proofErr w:type="gramStart"/>
      <w:r w:rsidRPr="0083738C">
        <w:rPr>
          <w:b/>
          <w:sz w:val="28"/>
          <w:szCs w:val="28"/>
        </w:rPr>
        <w:t>Контроль за</w:t>
      </w:r>
      <w:proofErr w:type="gramEnd"/>
      <w:r w:rsidRPr="0083738C">
        <w:rPr>
          <w:b/>
          <w:sz w:val="28"/>
          <w:szCs w:val="28"/>
        </w:rPr>
        <w:t xml:space="preserve"> соблюдением законодательства Российской Федерации в сфере закупок для обеспечения муниципальных нужд сельского поселения, осуществляемых в рамках полномочий органа контроля, предусмотренных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09051E" w:rsidRPr="0083738C" w:rsidRDefault="0009051E" w:rsidP="0009051E">
      <w:pPr>
        <w:ind w:firstLine="567"/>
        <w:jc w:val="center"/>
        <w:rPr>
          <w:b/>
          <w:sz w:val="28"/>
          <w:szCs w:val="28"/>
        </w:rPr>
      </w:pPr>
    </w:p>
    <w:p w:rsidR="0009051E" w:rsidRPr="0083738C" w:rsidRDefault="0009051E" w:rsidP="0009051E">
      <w:pPr>
        <w:ind w:firstLine="709"/>
        <w:jc w:val="both"/>
        <w:rPr>
          <w:sz w:val="28"/>
          <w:szCs w:val="28"/>
        </w:rPr>
      </w:pPr>
      <w:r w:rsidRPr="0083738C">
        <w:rPr>
          <w:sz w:val="28"/>
          <w:szCs w:val="28"/>
        </w:rPr>
        <w:t xml:space="preserve">Администрация муниципального района Шенталинский Самарской области при исполнении полномочий по осуществлению внутреннего муниципального финансового контроля руководствуется частью 1 статьи 269.2 Бюджетного кодекса Российской Федерации. </w:t>
      </w:r>
    </w:p>
    <w:p w:rsidR="0009051E" w:rsidRPr="0083738C" w:rsidRDefault="0009051E" w:rsidP="0009051E">
      <w:pPr>
        <w:ind w:firstLine="709"/>
        <w:jc w:val="both"/>
        <w:rPr>
          <w:sz w:val="28"/>
          <w:szCs w:val="28"/>
        </w:rPr>
      </w:pPr>
      <w:r w:rsidRPr="0083738C">
        <w:rPr>
          <w:sz w:val="28"/>
          <w:szCs w:val="28"/>
        </w:rPr>
        <w:t>Уполномоченным органом на осуществление внутреннего муниципального финансового контроля в муниципальном районе Шенталинский Самарской области является Управление финансами Администрации муниципального района Шенталинский Самарской области (далее – Управление финансами).</w:t>
      </w:r>
    </w:p>
    <w:p w:rsidR="0009051E" w:rsidRPr="0083738C" w:rsidRDefault="0009051E" w:rsidP="0009051E">
      <w:pPr>
        <w:ind w:firstLine="709"/>
        <w:jc w:val="both"/>
        <w:rPr>
          <w:sz w:val="28"/>
          <w:szCs w:val="28"/>
        </w:rPr>
      </w:pPr>
      <w:r w:rsidRPr="0083738C">
        <w:rPr>
          <w:sz w:val="28"/>
          <w:szCs w:val="28"/>
        </w:rPr>
        <w:t xml:space="preserve">Полномочия Управления финансами по осуществлению внутреннего муниципального финансового контроля включают контроль </w:t>
      </w:r>
      <w:proofErr w:type="gramStart"/>
      <w:r w:rsidRPr="0083738C">
        <w:rPr>
          <w:sz w:val="28"/>
          <w:szCs w:val="28"/>
        </w:rPr>
        <w:t>за</w:t>
      </w:r>
      <w:proofErr w:type="gramEnd"/>
      <w:r w:rsidRPr="0083738C">
        <w:rPr>
          <w:sz w:val="28"/>
          <w:szCs w:val="28"/>
        </w:rPr>
        <w:t>:</w:t>
      </w:r>
    </w:p>
    <w:p w:rsidR="0009051E" w:rsidRPr="0083738C" w:rsidRDefault="0009051E" w:rsidP="0009051E">
      <w:pPr>
        <w:ind w:firstLine="709"/>
        <w:jc w:val="both"/>
        <w:rPr>
          <w:sz w:val="28"/>
          <w:szCs w:val="28"/>
        </w:rPr>
      </w:pPr>
      <w:r w:rsidRPr="0083738C">
        <w:rPr>
          <w:sz w:val="28"/>
          <w:szCs w:val="28"/>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09051E" w:rsidRPr="0083738C" w:rsidRDefault="0009051E" w:rsidP="0009051E">
      <w:pPr>
        <w:ind w:firstLine="709"/>
        <w:jc w:val="both"/>
        <w:rPr>
          <w:sz w:val="28"/>
          <w:szCs w:val="28"/>
        </w:rPr>
      </w:pPr>
      <w:r w:rsidRPr="0083738C">
        <w:rPr>
          <w:sz w:val="28"/>
          <w:szCs w:val="28"/>
        </w:rPr>
        <w:t xml:space="preserve">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w:t>
      </w:r>
      <w:r w:rsidRPr="0083738C">
        <w:rPr>
          <w:sz w:val="28"/>
          <w:szCs w:val="28"/>
        </w:rPr>
        <w:lastRenderedPageBreak/>
        <w:t>(соглашений) о предоставлении средств из соответствующего бюджета, муниципальных контрактов;</w:t>
      </w:r>
    </w:p>
    <w:p w:rsidR="0009051E" w:rsidRPr="0083738C" w:rsidRDefault="0009051E" w:rsidP="0009051E">
      <w:pPr>
        <w:ind w:firstLine="709"/>
        <w:jc w:val="both"/>
        <w:rPr>
          <w:sz w:val="28"/>
          <w:szCs w:val="28"/>
        </w:rPr>
      </w:pPr>
      <w:r w:rsidRPr="0083738C">
        <w:rPr>
          <w:sz w:val="28"/>
          <w:szCs w:val="28"/>
        </w:rPr>
        <w:t>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РФ, условий договоров (соглашений), заключенных в целях исполнения муниципальных контрактов;</w:t>
      </w:r>
    </w:p>
    <w:p w:rsidR="0009051E" w:rsidRPr="0083738C" w:rsidRDefault="0009051E" w:rsidP="0009051E">
      <w:pPr>
        <w:ind w:firstLine="709"/>
        <w:jc w:val="both"/>
        <w:rPr>
          <w:sz w:val="28"/>
          <w:szCs w:val="28"/>
        </w:rPr>
      </w:pPr>
      <w:r w:rsidRPr="0083738C">
        <w:rPr>
          <w:sz w:val="28"/>
          <w:szCs w:val="28"/>
        </w:rPr>
        <w:t xml:space="preserve">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3738C">
        <w:rPr>
          <w:sz w:val="28"/>
          <w:szCs w:val="28"/>
        </w:rPr>
        <w:t>значений показателей результативности предоставления средств</w:t>
      </w:r>
      <w:proofErr w:type="gramEnd"/>
      <w:r w:rsidRPr="0083738C">
        <w:rPr>
          <w:sz w:val="28"/>
          <w:szCs w:val="28"/>
        </w:rPr>
        <w:t xml:space="preserve"> из бюджета;</w:t>
      </w:r>
    </w:p>
    <w:p w:rsidR="0009051E" w:rsidRPr="0083738C" w:rsidRDefault="0009051E" w:rsidP="0009051E">
      <w:pPr>
        <w:ind w:firstLine="709"/>
        <w:jc w:val="both"/>
        <w:rPr>
          <w:sz w:val="28"/>
          <w:szCs w:val="28"/>
        </w:rPr>
      </w:pPr>
      <w:r w:rsidRPr="0083738C">
        <w:rPr>
          <w:sz w:val="28"/>
          <w:szCs w:val="28"/>
        </w:rPr>
        <w:t xml:space="preserve">контроль в сфере закупок, предусмотренный частью 8 статьи 99 Федерального закона № 44-ФЗ </w:t>
      </w:r>
      <w:proofErr w:type="gramStart"/>
      <w:r w:rsidRPr="0083738C">
        <w:rPr>
          <w:sz w:val="28"/>
          <w:szCs w:val="28"/>
        </w:rPr>
        <w:t>за</w:t>
      </w:r>
      <w:proofErr w:type="gramEnd"/>
      <w:r w:rsidRPr="0083738C">
        <w:rPr>
          <w:sz w:val="28"/>
          <w:szCs w:val="28"/>
        </w:rPr>
        <w:t>:</w:t>
      </w:r>
    </w:p>
    <w:p w:rsidR="0009051E" w:rsidRPr="0083738C" w:rsidRDefault="0009051E" w:rsidP="0009051E">
      <w:pPr>
        <w:ind w:firstLine="709"/>
        <w:jc w:val="both"/>
        <w:rPr>
          <w:sz w:val="28"/>
          <w:szCs w:val="28"/>
        </w:rPr>
      </w:pPr>
      <w:r w:rsidRPr="0083738C">
        <w:rPr>
          <w:sz w:val="28"/>
          <w:szCs w:val="28"/>
        </w:rPr>
        <w:t>1) соблюдением правил нормирования в сфере закупок, установленных в соответствии со статьей 19 Федерального закона № 44-ФЗ;</w:t>
      </w:r>
    </w:p>
    <w:p w:rsidR="0009051E" w:rsidRPr="0083738C" w:rsidRDefault="0009051E" w:rsidP="0009051E">
      <w:pPr>
        <w:ind w:firstLine="709"/>
        <w:jc w:val="both"/>
        <w:rPr>
          <w:sz w:val="28"/>
          <w:szCs w:val="28"/>
        </w:rPr>
      </w:pPr>
      <w:proofErr w:type="gramStart"/>
      <w:r w:rsidRPr="0083738C">
        <w:rPr>
          <w:sz w:val="28"/>
          <w:szCs w:val="28"/>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09051E" w:rsidRPr="0083738C" w:rsidRDefault="0009051E" w:rsidP="0009051E">
      <w:pPr>
        <w:ind w:firstLine="709"/>
        <w:jc w:val="both"/>
        <w:rPr>
          <w:sz w:val="28"/>
          <w:szCs w:val="28"/>
        </w:rPr>
      </w:pPr>
      <w:r w:rsidRPr="0083738C">
        <w:rPr>
          <w:sz w:val="28"/>
          <w:szCs w:val="28"/>
        </w:rPr>
        <w:t>3) соблюдением предусмотренных Федеральным законом № 44-ФЗ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9051E" w:rsidRPr="0083738C" w:rsidRDefault="0009051E" w:rsidP="0009051E">
      <w:pPr>
        <w:ind w:firstLine="709"/>
        <w:jc w:val="both"/>
        <w:rPr>
          <w:sz w:val="28"/>
          <w:szCs w:val="28"/>
        </w:rPr>
      </w:pPr>
      <w:r w:rsidRPr="0083738C">
        <w:rPr>
          <w:sz w:val="28"/>
          <w:szCs w:val="28"/>
        </w:rPr>
        <w:t>4) соответствием использования поставленного товара, выполненной работы (ее результата) или оказанной услуги целям осуществления закупки.</w:t>
      </w:r>
    </w:p>
    <w:p w:rsidR="0009051E" w:rsidRPr="0083738C" w:rsidRDefault="0009051E" w:rsidP="0009051E">
      <w:pPr>
        <w:ind w:firstLine="709"/>
        <w:jc w:val="both"/>
        <w:rPr>
          <w:sz w:val="28"/>
          <w:szCs w:val="28"/>
        </w:rPr>
      </w:pPr>
      <w:r w:rsidRPr="0083738C">
        <w:rPr>
          <w:sz w:val="28"/>
          <w:szCs w:val="28"/>
        </w:rPr>
        <w:t>Внутренний муниципальный финансовый контроль осуществляется Управлением финансами в соответствии с федеральными стандартами, утвержденными нормативными правовыми актами Правительства Российской Федерации, а также изданными ведомственными правовыми актами (стандартами), обеспечивающими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r w:rsidRPr="0083738C">
        <w:rPr>
          <w:sz w:val="28"/>
          <w:szCs w:val="28"/>
        </w:rPr>
        <w:t xml:space="preserve"> </w:t>
      </w:r>
    </w:p>
    <w:p w:rsidR="0009051E" w:rsidRPr="0083738C" w:rsidRDefault="0009051E" w:rsidP="0009051E">
      <w:pPr>
        <w:ind w:firstLine="567"/>
        <w:jc w:val="center"/>
        <w:rPr>
          <w:b/>
          <w:sz w:val="28"/>
          <w:szCs w:val="28"/>
        </w:rPr>
      </w:pPr>
    </w:p>
    <w:p w:rsidR="0009051E" w:rsidRPr="0083738C" w:rsidRDefault="0009051E" w:rsidP="0009051E">
      <w:pPr>
        <w:ind w:firstLine="567"/>
        <w:jc w:val="center"/>
        <w:rPr>
          <w:b/>
          <w:sz w:val="28"/>
          <w:szCs w:val="28"/>
        </w:rPr>
      </w:pPr>
    </w:p>
    <w:p w:rsidR="0009051E" w:rsidRPr="0083738C" w:rsidRDefault="0009051E" w:rsidP="0009051E">
      <w:pPr>
        <w:ind w:firstLine="567"/>
        <w:jc w:val="center"/>
        <w:rPr>
          <w:b/>
          <w:sz w:val="28"/>
          <w:szCs w:val="28"/>
        </w:rPr>
      </w:pPr>
    </w:p>
    <w:p w:rsidR="0009051E" w:rsidRPr="0083738C" w:rsidRDefault="0009051E" w:rsidP="0009051E">
      <w:pPr>
        <w:rPr>
          <w:b/>
          <w:sz w:val="28"/>
          <w:szCs w:val="28"/>
        </w:rPr>
      </w:pPr>
    </w:p>
    <w:p w:rsidR="0009051E" w:rsidRPr="0083738C" w:rsidRDefault="0009051E" w:rsidP="0009051E">
      <w:pPr>
        <w:rPr>
          <w:b/>
          <w:sz w:val="28"/>
          <w:szCs w:val="28"/>
        </w:rPr>
      </w:pPr>
    </w:p>
    <w:p w:rsidR="0009051E" w:rsidRDefault="0009051E" w:rsidP="0009051E">
      <w:pPr>
        <w:ind w:firstLine="567"/>
        <w:jc w:val="center"/>
        <w:rPr>
          <w:b/>
          <w:sz w:val="28"/>
          <w:szCs w:val="28"/>
        </w:rPr>
      </w:pPr>
    </w:p>
    <w:p w:rsidR="00443C6A" w:rsidRDefault="00443C6A" w:rsidP="0009051E">
      <w:pPr>
        <w:ind w:firstLine="567"/>
        <w:jc w:val="center"/>
        <w:rPr>
          <w:b/>
          <w:sz w:val="28"/>
          <w:szCs w:val="28"/>
        </w:rPr>
      </w:pPr>
    </w:p>
    <w:p w:rsidR="00443C6A" w:rsidRDefault="00443C6A" w:rsidP="0009051E">
      <w:pPr>
        <w:ind w:firstLine="567"/>
        <w:jc w:val="center"/>
        <w:rPr>
          <w:b/>
          <w:sz w:val="28"/>
          <w:szCs w:val="28"/>
        </w:rPr>
      </w:pPr>
    </w:p>
    <w:p w:rsidR="00443C6A" w:rsidRPr="0083738C" w:rsidRDefault="00443C6A" w:rsidP="0009051E">
      <w:pPr>
        <w:ind w:firstLine="567"/>
        <w:jc w:val="center"/>
        <w:rPr>
          <w:b/>
          <w:sz w:val="28"/>
          <w:szCs w:val="28"/>
        </w:rPr>
      </w:pPr>
    </w:p>
    <w:p w:rsidR="0009051E" w:rsidRPr="0083738C" w:rsidRDefault="0009051E" w:rsidP="0009051E">
      <w:pPr>
        <w:jc w:val="both"/>
        <w:rPr>
          <w:sz w:val="28"/>
          <w:szCs w:val="28"/>
        </w:rPr>
      </w:pPr>
    </w:p>
    <w:p w:rsidR="0009051E" w:rsidRPr="0083738C" w:rsidRDefault="0009051E" w:rsidP="0009051E">
      <w:pPr>
        <w:jc w:val="right"/>
        <w:rPr>
          <w:sz w:val="28"/>
          <w:szCs w:val="28"/>
        </w:rPr>
      </w:pPr>
      <w:r w:rsidRPr="0083738C">
        <w:rPr>
          <w:sz w:val="28"/>
          <w:szCs w:val="28"/>
        </w:rPr>
        <w:lastRenderedPageBreak/>
        <w:t xml:space="preserve">Приложение 2 </w:t>
      </w:r>
    </w:p>
    <w:p w:rsidR="0009051E" w:rsidRPr="0083738C" w:rsidRDefault="0009051E" w:rsidP="0009051E">
      <w:pPr>
        <w:jc w:val="right"/>
        <w:rPr>
          <w:sz w:val="28"/>
          <w:szCs w:val="28"/>
        </w:rPr>
      </w:pPr>
      <w:r w:rsidRPr="0083738C">
        <w:rPr>
          <w:sz w:val="28"/>
          <w:szCs w:val="28"/>
        </w:rPr>
        <w:t>к Соглашению от «    » ____________ 2023 г. № 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«владение, пользование и распоряжение имуществом, находящимся в муниципальной собственности поселения»</w:t>
      </w:r>
    </w:p>
    <w:p w:rsidR="0009051E" w:rsidRPr="0083738C" w:rsidRDefault="0009051E" w:rsidP="0009051E">
      <w:pPr>
        <w:ind w:firstLine="567"/>
        <w:jc w:val="center"/>
        <w:rPr>
          <w:b/>
          <w:sz w:val="28"/>
          <w:szCs w:val="28"/>
        </w:rPr>
      </w:pP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 предоставлении в собственность, аренду, постоянное (бессрочное) пользование, безвозмездное пользование земельных участков, находящихся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об обмене земельного участка, находящегося в муниципальной собственности сельского поселения, на земельный участок, находящийся в частной собственности.</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об установлении сервитута в отношении земельного участка, находящегося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 перераспределении земель и (или) земельных участков, находящихся в муниципальной собственности сельского поселения между собой и таких земель и (или) земельных участков и земельных участков, находящихся в частной собственности.</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об использовании земель или земельных участков, находящихся в муниципальной собственности сельского поселения, без предоставления земельных участков и установлении сервитута.</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Приём заявлений от физических и юридических лиц о прекращении и ограничении прав на земельные участки (в том числе прекращение права постоянного (бессрочного) пользования, права пожизненного наследуемого владения, права аренды, права безвозмездного пользования, сервитута).</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Формирование необходимых пакетов документов на основании принятых заявлений от физических и юридических лиц по вопросам оборота земельных участков для их рассмотрения и принятия в последующем решения о возможности удовлетворения либо отказе в удовлетворении.  </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Формирование и направление межведомственных запросов, в том числе и в электронной форме в различные организации и ведомства для сбора информации, необходимой для рассмотрения поступивших заявлений.</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Организация и проведение аукционов, конкурсов по продаже в собственность либо в аренду земельных участков, находящихся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распоряжения </w:t>
      </w:r>
      <w:r w:rsidRPr="0083738C">
        <w:rPr>
          <w:sz w:val="28"/>
          <w:szCs w:val="28"/>
        </w:rPr>
        <w:lastRenderedPageBreak/>
        <w:t>земельными участками, находящимися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Заключение от лица Администрации сельского поселения, договоров купли-продажи, договоров аренды, договоров мены, соглашений об установлении сервитута, соглашений о перераспределении земель и (или) земельных участков и т.д., связанные с оборотом земельных участков, находящихся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Оказание содействия Администрации сельского поселения в подготовке документации по изъятию земельных участков для муниципальных нужд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Оказание содействия Администрации сельского поселения в подготовке документации для обращения в уполномоченный орган по безвозмездной передаче земельных участков, находящихся в федеральной собственности, в муниципальную собственность сельского поселения или собственность Самарской области.</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Оказание содействия Администрации сельского поселения в подготовке документов по оформлению невостребованных земельных долей земель сельскохозяйственного назначения в муниципальную собственность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землю и права пользования на землю.</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Оказание содействия Администрации сельского поселения в максимальном вовлечении в оборот земель сельскохозяйственного назначения на территории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Приём заявлений от физических и юридических лиц об отчуждении, передаче в безвозмездное пользование, аренду, залог, доверительное управление и ином распоряжении имущества, находящегося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Формирование необходимых пакетов документов на основании принятых заявлений от физических и юридических лиц по вопросам оборота имущества для их рассмотрения и принятия в последующем решения о возможности удовлетворения либо отказе в удовлетворении.  </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Подготовка проектов постановлений и распоряжений Администрации муниципального района Шенталинский по вопросам управления и распоряжения имуществом, находящимся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Организация и проведение аукционов, конкурсов по продаже в собственность либо в аренду имущества, находящегося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Заключение от лица Администрации сельского поселения, договоров по приобретению недвижимого и иного имущества в муниципальную собственность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На основании постановлений сельского поселения закрепляет имущество сельского поселения за предприятиями на праве хозяйственного </w:t>
      </w:r>
      <w:r w:rsidRPr="0083738C">
        <w:rPr>
          <w:sz w:val="28"/>
          <w:szCs w:val="28"/>
        </w:rPr>
        <w:lastRenderedPageBreak/>
        <w:t>ведения, казенными предприятиями, казенными и бюджетными и автономными учреждениями на праве оперативного управления.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Заключение от лица Администрации сельского поселения, договоров купли-продажи, договоров аренды, договоров безвозмездного пользования, договоров залога, договоров доверительного управления, договоров хозяйственного ведения, договоров оперативного управления, соглашений и т.д., связанные с оборотом имущества, находящегося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На основании постановлений сельского поселения, в соответствии с Порядком управления и распоряжения имуществом, находящимся в собственности сельского поселения, изымает у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 излишнее, неиспользуемое или используемое не по назначению имущество, находящееся в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Осуществление приватизации имущества, находящегося в собственности сельского поселения, в порядке, установленном федеральным законодательством, постановлениями Администрации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proofErr w:type="gramStart"/>
      <w:r w:rsidRPr="0083738C">
        <w:rPr>
          <w:sz w:val="28"/>
          <w:szCs w:val="28"/>
        </w:rPr>
        <w:t>Осуществление контроля за использованием по назначению и сохранностью имущества сельского поселения, закрепленного за предприятиями на праве хозяйственного ведения, муниципальными учреждениями - на праве оперативного управления, а также переданного в установленном порядке иным лицам, и в случае нарушения установленных правил управления и распоряжения этим имуществом принимает необходимые меры в соответствии с действующим законодательством.</w:t>
      </w:r>
      <w:proofErr w:type="gramEnd"/>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Осуществление </w:t>
      </w:r>
      <w:proofErr w:type="gramStart"/>
      <w:r w:rsidRPr="0083738C">
        <w:rPr>
          <w:sz w:val="28"/>
          <w:szCs w:val="28"/>
        </w:rPr>
        <w:t>контроля за</w:t>
      </w:r>
      <w:proofErr w:type="gramEnd"/>
      <w:r w:rsidRPr="0083738C">
        <w:rPr>
          <w:sz w:val="28"/>
          <w:szCs w:val="28"/>
        </w:rPr>
        <w:t xml:space="preserve"> полнотой и своевременностью поступления в бюджет сельского поселения средств от приватизации и использования имущества, находящегося в собственности сельского поселения, принимает необходимые меры для обеспечения данных поступлений в отношении лиц, на которых возложена обязанность перечисления в бюджет сельского поселения соответствующих платежей.</w:t>
      </w:r>
    </w:p>
    <w:p w:rsidR="0009051E" w:rsidRPr="0083738C" w:rsidRDefault="0009051E" w:rsidP="0009051E">
      <w:pPr>
        <w:numPr>
          <w:ilvl w:val="0"/>
          <w:numId w:val="42"/>
        </w:numPr>
        <w:tabs>
          <w:tab w:val="num" w:pos="0"/>
          <w:tab w:val="left" w:pos="1134"/>
        </w:tabs>
        <w:ind w:left="0" w:firstLine="567"/>
        <w:jc w:val="both"/>
        <w:rPr>
          <w:sz w:val="28"/>
          <w:szCs w:val="28"/>
        </w:rPr>
      </w:pPr>
      <w:proofErr w:type="gramStart"/>
      <w:r w:rsidRPr="0083738C">
        <w:rPr>
          <w:sz w:val="28"/>
          <w:szCs w:val="28"/>
        </w:rPr>
        <w:t>На основании обращений Администрации сельского поселения рассматривает вопросы списания муниципального имущества сельского поселения и в тех случаях, когда восстановить указанное имущество невозможно или экономически нецелесообразно, а также когда оно не может быть в установленном порядке передано другим предприятиям и учреждениям или реализовано в установленном порядке, то через уполномоченный орган по управлению имуществом района выносит соответствующее решение о списании.</w:t>
      </w:r>
      <w:proofErr w:type="gramEnd"/>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Оказание содействия Администрации сельского поселения в учреждении хозяйственных обществ, муниципальных казённых, бюджетных и автономных учреждений, муниципальных предприятий, муниципальных казённых предприятий, муниципальных унитарных предприятий.</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Оказание содействия Администрации сельского поселения в реорганизации, ликвидации муниципальных предприятий, муниципальных </w:t>
      </w:r>
      <w:r w:rsidRPr="0083738C">
        <w:rPr>
          <w:sz w:val="28"/>
          <w:szCs w:val="28"/>
        </w:rPr>
        <w:lastRenderedPageBreak/>
        <w:t xml:space="preserve">казённых предприятий, муниципальных унитарных предприятий, казённых, бюджетных и автономных учреждений. </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 xml:space="preserve"> Оказание содействия Администрации сельского поселения по внесению муниципального имущества в качестве вкладов в имущество и уставные капиталы открытых акционерных обществ, приобретению акций в собственность сельского поселения в случаях и в порядке, предусмотренных федеральным законодательством.</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Оказание содействия Администрации сельского поселения в разработке прогнозного плана (программы) приватизации муниципального имущества, находящегося в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Оказание содействия Администрации сельского поселения в ведении реестра имущества муниципальной собственности сельского поселения.</w:t>
      </w:r>
    </w:p>
    <w:p w:rsidR="0009051E" w:rsidRPr="0083738C" w:rsidRDefault="0009051E" w:rsidP="0009051E">
      <w:pPr>
        <w:numPr>
          <w:ilvl w:val="0"/>
          <w:numId w:val="42"/>
        </w:numPr>
        <w:tabs>
          <w:tab w:val="num" w:pos="0"/>
          <w:tab w:val="left" w:pos="1134"/>
        </w:tabs>
        <w:ind w:left="0" w:firstLine="567"/>
        <w:jc w:val="both"/>
        <w:rPr>
          <w:sz w:val="28"/>
          <w:szCs w:val="28"/>
        </w:rPr>
      </w:pPr>
      <w:r w:rsidRPr="0083738C">
        <w:rPr>
          <w:sz w:val="28"/>
          <w:szCs w:val="28"/>
        </w:rPr>
        <w:t>Оказание содействия Администрации сельского поселения в подготовке документов для оформления права муниципальной собственности сельского поселения на бесхозяйное имущество, выявленное на территории сельского поселения.</w:t>
      </w:r>
    </w:p>
    <w:p w:rsidR="0009051E" w:rsidRPr="0083738C" w:rsidRDefault="0009051E" w:rsidP="0009051E">
      <w:pPr>
        <w:numPr>
          <w:ilvl w:val="0"/>
          <w:numId w:val="42"/>
        </w:numPr>
        <w:tabs>
          <w:tab w:val="num" w:pos="0"/>
          <w:tab w:val="left" w:pos="1134"/>
        </w:tabs>
        <w:ind w:left="0" w:firstLine="567"/>
        <w:jc w:val="both"/>
        <w:rPr>
          <w:b/>
          <w:sz w:val="28"/>
          <w:szCs w:val="28"/>
        </w:rPr>
      </w:pPr>
      <w:r w:rsidRPr="0083738C">
        <w:rPr>
          <w:sz w:val="28"/>
          <w:szCs w:val="28"/>
        </w:rPr>
        <w:t xml:space="preserve"> Оказание содействия Администрации сельского поселения в подготовке методологической, нормативной правовой базы в части управления и распоряжения имуществом и земельными участками сельского поселения.</w:t>
      </w:r>
    </w:p>
    <w:p w:rsidR="0009051E" w:rsidRPr="0083738C" w:rsidRDefault="0009051E" w:rsidP="0009051E">
      <w:pPr>
        <w:tabs>
          <w:tab w:val="left" w:pos="1134"/>
        </w:tabs>
        <w:ind w:firstLine="567"/>
        <w:jc w:val="both"/>
        <w:rPr>
          <w:sz w:val="28"/>
          <w:szCs w:val="28"/>
        </w:rPr>
      </w:pPr>
      <w:r w:rsidRPr="0083738C">
        <w:rPr>
          <w:sz w:val="28"/>
          <w:szCs w:val="28"/>
        </w:rPr>
        <w:t xml:space="preserve">Объем межбюджетных трансфертов, необходимых для осуществления указанных полномочий, составляет </w:t>
      </w:r>
      <w:bookmarkStart w:id="1" w:name="_Hlk150958627"/>
      <w:bookmarkStart w:id="2" w:name="_Hlk88146620"/>
      <w:bookmarkStart w:id="3" w:name="_Hlk119500713"/>
      <w:r w:rsidRPr="0083738C">
        <w:rPr>
          <w:sz w:val="28"/>
          <w:szCs w:val="28"/>
        </w:rPr>
        <w:t>1 700,00 (одна тысяча семьсот)</w:t>
      </w:r>
      <w:bookmarkEnd w:id="1"/>
      <w:r w:rsidRPr="0083738C">
        <w:rPr>
          <w:sz w:val="28"/>
          <w:szCs w:val="28"/>
        </w:rPr>
        <w:t xml:space="preserve"> рублей 00 копеек</w:t>
      </w:r>
      <w:bookmarkEnd w:id="2"/>
      <w:r w:rsidRPr="0083738C">
        <w:rPr>
          <w:sz w:val="28"/>
          <w:szCs w:val="28"/>
        </w:rPr>
        <w:t>.</w:t>
      </w:r>
      <w:bookmarkEnd w:id="3"/>
    </w:p>
    <w:p w:rsidR="0009051E" w:rsidRPr="0083738C" w:rsidRDefault="0009051E" w:rsidP="0009051E">
      <w:pPr>
        <w:tabs>
          <w:tab w:val="left" w:pos="1134"/>
        </w:tabs>
        <w:ind w:firstLine="567"/>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567"/>
        <w:jc w:val="both"/>
        <w:rPr>
          <w:sz w:val="28"/>
          <w:szCs w:val="28"/>
        </w:rPr>
      </w:pPr>
      <w:r w:rsidRPr="0083738C">
        <w:rPr>
          <w:sz w:val="28"/>
          <w:szCs w:val="28"/>
        </w:rPr>
        <w:t>Индекс налогового потенциала:</w:t>
      </w:r>
    </w:p>
    <w:p w:rsidR="0009051E" w:rsidRPr="0083738C" w:rsidRDefault="0009051E" w:rsidP="0009051E">
      <w:pPr>
        <w:jc w:val="both"/>
      </w:pPr>
      <w:r w:rsidRPr="0083738C">
        <w:t xml:space="preserve">   </w:t>
      </w:r>
      <w:r w:rsidR="00B44010">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9.8pt;height:51.6pt">
            <v:imagedata r:id="rId11" o:title=""/>
          </v:shape>
        </w:pict>
      </w:r>
      <w:r w:rsidRPr="0083738C">
        <w:t xml:space="preserve"> :  </w:t>
      </w:r>
      <w:r w:rsidR="00B44010">
        <w:rPr>
          <w:position w:val="-30"/>
        </w:rPr>
        <w:pict>
          <v:shape id="_x0000_i1027" type="#_x0000_t75" style="width:157.8pt;height:51pt">
            <v:imagedata r:id="rId12" o:title=""/>
          </v:shape>
        </w:pict>
      </w:r>
    </w:p>
    <w:p w:rsidR="0009051E" w:rsidRPr="0083738C" w:rsidRDefault="0009051E" w:rsidP="0009051E">
      <w:pPr>
        <w:jc w:val="both"/>
      </w:pPr>
      <w:r w:rsidRPr="0083738C">
        <w:tab/>
        <w:t>Расходы на содержание ОМСУ, которые будут осуществлять исполнение полномочий:</w:t>
      </w:r>
    </w:p>
    <w:p w:rsidR="0009051E" w:rsidRPr="0083738C" w:rsidRDefault="0009051E" w:rsidP="0009051E">
      <w:pPr>
        <w:jc w:val="both"/>
        <w:rPr>
          <w:b/>
        </w:rPr>
      </w:pPr>
      <w:r w:rsidRPr="0083738C">
        <w:t xml:space="preserve"> </w:t>
      </w:r>
      <w:r w:rsidR="00B44010">
        <w:rPr>
          <w:position w:val="-30"/>
        </w:rPr>
        <w:pict>
          <v:shape id="_x0000_i1028" type="#_x0000_t75" style="width:153.6pt;height:51pt">
            <v:imagedata r:id="rId13" o:title=""/>
          </v:shape>
        </w:pict>
      </w:r>
      <w:r w:rsidRPr="0083738C">
        <w:t xml:space="preserve"> Х </w:t>
      </w:r>
      <w:r w:rsidR="00B44010">
        <w:rPr>
          <w:position w:val="-32"/>
        </w:rPr>
        <w:pict>
          <v:shape id="_x0000_i1029" type="#_x0000_t75" style="width:213.6pt;height:34.8pt">
            <v:imagedata r:id="rId14" o:title=""/>
          </v:shape>
        </w:pict>
      </w:r>
    </w:p>
    <w:p w:rsidR="0009051E" w:rsidRPr="0083738C" w:rsidRDefault="0009051E" w:rsidP="0009051E">
      <w:pPr>
        <w:jc w:val="both"/>
      </w:pPr>
      <w:r w:rsidRPr="0083738C">
        <w:t>Расчет поправочного коэффициента:</w:t>
      </w:r>
    </w:p>
    <w:p w:rsidR="0009051E" w:rsidRPr="0083738C" w:rsidRDefault="00B44010" w:rsidP="0009051E">
      <w:pPr>
        <w:jc w:val="both"/>
      </w:pPr>
      <w:r>
        <w:rPr>
          <w:position w:val="-66"/>
        </w:rPr>
        <w:pict>
          <v:shape id="_x0000_i1030" type="#_x0000_t75" style="width:203.4pt;height:51pt">
            <v:imagedata r:id="rId15" o:title=""/>
          </v:shape>
        </w:pict>
      </w:r>
      <w:r w:rsidR="0009051E" w:rsidRPr="0083738C">
        <w:t xml:space="preserve"> </w:t>
      </w:r>
    </w:p>
    <w:p w:rsidR="0009051E" w:rsidRPr="0083738C" w:rsidRDefault="0009051E" w:rsidP="0009051E">
      <w:pPr>
        <w:jc w:val="both"/>
        <w:rPr>
          <w:b/>
        </w:rPr>
      </w:pPr>
    </w:p>
    <w:p w:rsidR="0009051E" w:rsidRPr="0083738C" w:rsidRDefault="0009051E" w:rsidP="0009051E">
      <w:pPr>
        <w:jc w:val="both"/>
        <w:rPr>
          <w:b/>
        </w:rPr>
      </w:pPr>
    </w:p>
    <w:p w:rsidR="0009051E" w:rsidRDefault="0009051E" w:rsidP="0009051E">
      <w:pPr>
        <w:jc w:val="both"/>
        <w:rPr>
          <w:b/>
        </w:rPr>
      </w:pPr>
    </w:p>
    <w:p w:rsidR="00443C6A" w:rsidRDefault="00443C6A" w:rsidP="0009051E">
      <w:pPr>
        <w:jc w:val="both"/>
        <w:rPr>
          <w:b/>
        </w:rPr>
      </w:pPr>
    </w:p>
    <w:p w:rsidR="00443C6A" w:rsidRPr="0083738C" w:rsidRDefault="00443C6A" w:rsidP="0009051E">
      <w:pPr>
        <w:jc w:val="both"/>
        <w:rPr>
          <w:b/>
        </w:rPr>
      </w:pPr>
    </w:p>
    <w:p w:rsidR="0009051E" w:rsidRPr="0083738C" w:rsidRDefault="0009051E" w:rsidP="0009051E">
      <w:pPr>
        <w:jc w:val="both"/>
        <w:rPr>
          <w:b/>
        </w:rPr>
      </w:pPr>
    </w:p>
    <w:p w:rsidR="0009051E" w:rsidRPr="0083738C" w:rsidRDefault="0009051E" w:rsidP="0009051E">
      <w:pPr>
        <w:jc w:val="both"/>
        <w:rPr>
          <w:b/>
        </w:rPr>
      </w:pPr>
    </w:p>
    <w:p w:rsidR="0009051E" w:rsidRPr="0083738C" w:rsidRDefault="0009051E" w:rsidP="0009051E">
      <w:pPr>
        <w:jc w:val="right"/>
        <w:rPr>
          <w:sz w:val="28"/>
          <w:szCs w:val="28"/>
        </w:rPr>
      </w:pPr>
      <w:r w:rsidRPr="0083738C">
        <w:rPr>
          <w:sz w:val="28"/>
          <w:szCs w:val="28"/>
        </w:rPr>
        <w:lastRenderedPageBreak/>
        <w:t>Приложение 3</w:t>
      </w:r>
    </w:p>
    <w:p w:rsidR="0009051E" w:rsidRPr="0083738C" w:rsidRDefault="0009051E" w:rsidP="0009051E">
      <w:pPr>
        <w:jc w:val="right"/>
        <w:rPr>
          <w:sz w:val="28"/>
          <w:szCs w:val="28"/>
        </w:rPr>
      </w:pPr>
      <w:r w:rsidRPr="0083738C">
        <w:rPr>
          <w:sz w:val="28"/>
          <w:szCs w:val="28"/>
        </w:rPr>
        <w:t>к Соглашению от «    » _______ 2023 г. № 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p w:rsidR="0009051E" w:rsidRPr="0083738C" w:rsidRDefault="0009051E" w:rsidP="0009051E">
      <w:pPr>
        <w:ind w:firstLine="567"/>
        <w:jc w:val="center"/>
        <w:rPr>
          <w:b/>
          <w:sz w:val="28"/>
          <w:szCs w:val="28"/>
        </w:rPr>
      </w:pPr>
    </w:p>
    <w:p w:rsidR="0009051E" w:rsidRPr="0083738C" w:rsidRDefault="0009051E" w:rsidP="0009051E">
      <w:pPr>
        <w:ind w:firstLine="709"/>
        <w:jc w:val="both"/>
        <w:rPr>
          <w:sz w:val="28"/>
          <w:szCs w:val="28"/>
        </w:rPr>
      </w:pPr>
      <w:r w:rsidRPr="0083738C">
        <w:rPr>
          <w:sz w:val="28"/>
          <w:szCs w:val="28"/>
        </w:rPr>
        <w:t>1. Прием заявлений, документов, а также поставка граждан на учет в качестве нуждающихся в жилых помещениях.</w:t>
      </w:r>
    </w:p>
    <w:p w:rsidR="0009051E" w:rsidRPr="0083738C" w:rsidRDefault="0009051E" w:rsidP="0009051E">
      <w:pPr>
        <w:ind w:firstLine="709"/>
        <w:jc w:val="both"/>
        <w:rPr>
          <w:sz w:val="28"/>
          <w:szCs w:val="28"/>
        </w:rPr>
      </w:pPr>
      <w:r w:rsidRPr="0083738C">
        <w:rPr>
          <w:sz w:val="28"/>
          <w:szCs w:val="28"/>
        </w:rPr>
        <w:t>2. Ведение в установленном порядке учета граждан, нуждающихся в жилых помещениях, предоставляемых по договору социального найма.</w:t>
      </w:r>
    </w:p>
    <w:p w:rsidR="0009051E" w:rsidRPr="0083738C" w:rsidRDefault="0009051E" w:rsidP="0009051E">
      <w:pPr>
        <w:ind w:firstLine="709"/>
        <w:jc w:val="both"/>
        <w:rPr>
          <w:sz w:val="28"/>
          <w:szCs w:val="28"/>
        </w:rPr>
      </w:pPr>
      <w:r w:rsidRPr="0083738C">
        <w:rPr>
          <w:sz w:val="28"/>
          <w:szCs w:val="28"/>
        </w:rPr>
        <w:t>3.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9051E" w:rsidRPr="0083738C" w:rsidRDefault="0009051E" w:rsidP="0009051E">
      <w:pPr>
        <w:ind w:firstLine="709"/>
        <w:jc w:val="both"/>
        <w:rPr>
          <w:sz w:val="28"/>
          <w:szCs w:val="28"/>
        </w:rPr>
      </w:pPr>
      <w:r w:rsidRPr="0083738C">
        <w:rPr>
          <w:sz w:val="28"/>
          <w:szCs w:val="28"/>
        </w:rPr>
        <w:t xml:space="preserve">4. Признание в установленном порядке жилых помещений муниципального жилищного фонда непригодными для проживания. </w:t>
      </w:r>
    </w:p>
    <w:p w:rsidR="0009051E" w:rsidRPr="0083738C" w:rsidRDefault="0009051E" w:rsidP="0009051E">
      <w:pPr>
        <w:ind w:firstLine="709"/>
        <w:jc w:val="both"/>
        <w:rPr>
          <w:sz w:val="28"/>
          <w:szCs w:val="28"/>
        </w:rPr>
      </w:pPr>
      <w:r w:rsidRPr="0083738C">
        <w:rPr>
          <w:sz w:val="28"/>
          <w:szCs w:val="28"/>
        </w:rPr>
        <w:t>5. Подготовка и направление отчетных данных о жилом фонде в вышестоящие федеральные и областные учреждения.</w:t>
      </w:r>
    </w:p>
    <w:p w:rsidR="0009051E" w:rsidRPr="0083738C" w:rsidRDefault="0009051E" w:rsidP="0009051E">
      <w:pPr>
        <w:ind w:firstLine="709"/>
        <w:jc w:val="both"/>
        <w:rPr>
          <w:sz w:val="28"/>
          <w:szCs w:val="28"/>
        </w:rPr>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jc w:val="both"/>
      </w:pPr>
      <w:r w:rsidRPr="0083738C">
        <w:t xml:space="preserve">   </w:t>
      </w:r>
      <w:r w:rsidR="00B44010">
        <w:rPr>
          <w:position w:val="-30"/>
        </w:rPr>
        <w:pict>
          <v:shape id="_x0000_i1031" type="#_x0000_t75" style="width:169.8pt;height:51.6pt">
            <v:imagedata r:id="rId11" o:title=""/>
          </v:shape>
        </w:pict>
      </w:r>
      <w:r w:rsidRPr="0083738C">
        <w:t xml:space="preserve"> :  </w:t>
      </w:r>
      <w:r w:rsidR="00B44010">
        <w:rPr>
          <w:position w:val="-30"/>
        </w:rPr>
        <w:pict>
          <v:shape id="_x0000_i1032" type="#_x0000_t75" style="width:157.8pt;height:51pt">
            <v:imagedata r:id="rId12" o:title=""/>
          </v:shape>
        </w:pict>
      </w:r>
    </w:p>
    <w:p w:rsidR="0009051E" w:rsidRPr="0083738C" w:rsidRDefault="0009051E" w:rsidP="0009051E">
      <w:pPr>
        <w:jc w:val="both"/>
      </w:pPr>
      <w:r w:rsidRPr="0083738C">
        <w:tab/>
        <w:t>Расходы на содержание ОМСУ, которые будут осуществлять исполнение полномочий:</w:t>
      </w:r>
    </w:p>
    <w:p w:rsidR="0009051E" w:rsidRPr="0083738C" w:rsidRDefault="0009051E" w:rsidP="0009051E">
      <w:pPr>
        <w:jc w:val="both"/>
        <w:rPr>
          <w:b/>
        </w:rPr>
      </w:pPr>
      <w:r w:rsidRPr="0083738C">
        <w:t xml:space="preserve"> </w:t>
      </w:r>
      <w:r w:rsidR="00B44010">
        <w:rPr>
          <w:position w:val="-30"/>
        </w:rPr>
        <w:pict>
          <v:shape id="_x0000_i1033" type="#_x0000_t75" style="width:153.6pt;height:51pt">
            <v:imagedata r:id="rId13" o:title=""/>
          </v:shape>
        </w:pict>
      </w:r>
      <w:r w:rsidRPr="0083738C">
        <w:t xml:space="preserve"> Х </w:t>
      </w:r>
      <w:r w:rsidR="00B44010">
        <w:rPr>
          <w:position w:val="-32"/>
        </w:rPr>
        <w:pict>
          <v:shape id="_x0000_i1034" type="#_x0000_t75" style="width:213.6pt;height:34.8pt">
            <v:imagedata r:id="rId14" o:title=""/>
          </v:shape>
        </w:pict>
      </w:r>
    </w:p>
    <w:p w:rsidR="0009051E" w:rsidRPr="0083738C" w:rsidRDefault="0009051E" w:rsidP="0009051E">
      <w:pPr>
        <w:jc w:val="both"/>
      </w:pPr>
      <w:r w:rsidRPr="0083738C">
        <w:t>Расчет поправочного коэффициента:</w:t>
      </w:r>
    </w:p>
    <w:p w:rsidR="0009051E" w:rsidRPr="0083738C" w:rsidRDefault="00B44010" w:rsidP="0009051E">
      <w:pPr>
        <w:jc w:val="both"/>
      </w:pPr>
      <w:r>
        <w:rPr>
          <w:position w:val="-66"/>
        </w:rPr>
        <w:pict>
          <v:shape id="_x0000_i1035" type="#_x0000_t75" style="width:203.4pt;height:51pt">
            <v:imagedata r:id="rId15" o:title=""/>
          </v:shape>
        </w:pict>
      </w:r>
      <w:r w:rsidR="0009051E" w:rsidRPr="0083738C">
        <w:t xml:space="preserve"> </w:t>
      </w:r>
    </w:p>
    <w:p w:rsidR="0009051E" w:rsidRPr="0083738C" w:rsidRDefault="0009051E" w:rsidP="0009051E"/>
    <w:p w:rsidR="0009051E" w:rsidRPr="0083738C" w:rsidRDefault="0009051E" w:rsidP="0009051E">
      <w:pPr>
        <w:jc w:val="right"/>
      </w:pPr>
    </w:p>
    <w:p w:rsidR="0009051E" w:rsidRPr="0083738C" w:rsidRDefault="0009051E" w:rsidP="0009051E">
      <w:pPr>
        <w:jc w:val="right"/>
        <w:rPr>
          <w:sz w:val="28"/>
          <w:szCs w:val="28"/>
        </w:rPr>
      </w:pPr>
      <w:r w:rsidRPr="0083738C">
        <w:rPr>
          <w:sz w:val="28"/>
          <w:szCs w:val="28"/>
        </w:rPr>
        <w:lastRenderedPageBreak/>
        <w:t>Приложение 4</w:t>
      </w:r>
    </w:p>
    <w:p w:rsidR="0009051E" w:rsidRPr="0083738C" w:rsidRDefault="0009051E" w:rsidP="0009051E">
      <w:pPr>
        <w:jc w:val="right"/>
        <w:rPr>
          <w:sz w:val="28"/>
          <w:szCs w:val="28"/>
        </w:rPr>
      </w:pPr>
      <w:r w:rsidRPr="0083738C">
        <w:rPr>
          <w:sz w:val="28"/>
          <w:szCs w:val="28"/>
        </w:rPr>
        <w:t>к Соглашению от «   » _________ 2023 г. № ___</w:t>
      </w:r>
    </w:p>
    <w:p w:rsidR="0009051E" w:rsidRPr="0083738C" w:rsidRDefault="0009051E" w:rsidP="0009051E">
      <w:pPr>
        <w:jc w:val="right"/>
        <w:rPr>
          <w:sz w:val="28"/>
          <w:szCs w:val="28"/>
        </w:rPr>
      </w:pPr>
    </w:p>
    <w:p w:rsidR="0009051E" w:rsidRPr="0083738C" w:rsidRDefault="0009051E" w:rsidP="0009051E">
      <w:pPr>
        <w:jc w:val="center"/>
        <w:rPr>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«организация в границах поселения электро-, тепл</w:t>
      </w:r>
      <w:proofErr w:type="gramStart"/>
      <w:r w:rsidRPr="0083738C">
        <w:rPr>
          <w:b/>
          <w:sz w:val="28"/>
          <w:szCs w:val="28"/>
        </w:rPr>
        <w:t>о-</w:t>
      </w:r>
      <w:proofErr w:type="gramEnd"/>
      <w:r w:rsidRPr="0083738C">
        <w:rPr>
          <w:b/>
          <w:sz w:val="28"/>
          <w:szCs w:val="28"/>
        </w:rPr>
        <w:t>, газо- и водоснабжения населения, водоотведение, снабжение населения топливом:  в части регулирования тарифов в сфере жилищных услуг, приведении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подготовке предложений по установлению размера регионального стандарта стоимости жилищно-коммунальных услуг</w:t>
      </w:r>
      <w:r w:rsidRPr="0083738C">
        <w:rPr>
          <w:sz w:val="28"/>
          <w:szCs w:val="28"/>
        </w:rPr>
        <w:t>»</w:t>
      </w:r>
    </w:p>
    <w:p w:rsidR="0009051E" w:rsidRPr="0083738C" w:rsidRDefault="0009051E" w:rsidP="0009051E">
      <w:pPr>
        <w:ind w:firstLine="567"/>
        <w:jc w:val="center"/>
        <w:rPr>
          <w:sz w:val="28"/>
          <w:szCs w:val="28"/>
        </w:rPr>
      </w:pPr>
    </w:p>
    <w:p w:rsidR="0009051E" w:rsidRPr="0083738C" w:rsidRDefault="0009051E" w:rsidP="0009051E">
      <w:pPr>
        <w:ind w:firstLine="709"/>
        <w:jc w:val="both"/>
        <w:rPr>
          <w:sz w:val="28"/>
          <w:szCs w:val="28"/>
        </w:rPr>
      </w:pPr>
      <w:r w:rsidRPr="0083738C">
        <w:rPr>
          <w:sz w:val="28"/>
          <w:szCs w:val="28"/>
        </w:rPr>
        <w:t>1. Регулирование тарифов в сфере жилищных услуг.</w:t>
      </w:r>
    </w:p>
    <w:p w:rsidR="0009051E" w:rsidRPr="0083738C" w:rsidRDefault="0009051E" w:rsidP="0009051E">
      <w:pPr>
        <w:ind w:firstLine="709"/>
        <w:jc w:val="both"/>
        <w:rPr>
          <w:sz w:val="28"/>
          <w:szCs w:val="28"/>
        </w:rPr>
      </w:pPr>
      <w:r w:rsidRPr="0083738C">
        <w:rPr>
          <w:sz w:val="28"/>
          <w:szCs w:val="28"/>
        </w:rPr>
        <w:t>2. Приведение размера оплаты граждан за коммунальные услуги в соответствии с установленными предельными индексами изменения размера платы граждан за коммунальные услуги - ограничение тарифов на коммунальные услуги.</w:t>
      </w:r>
    </w:p>
    <w:p w:rsidR="0009051E" w:rsidRPr="0083738C" w:rsidRDefault="0009051E" w:rsidP="0009051E">
      <w:pPr>
        <w:ind w:firstLine="709"/>
        <w:jc w:val="both"/>
        <w:rPr>
          <w:sz w:val="28"/>
          <w:szCs w:val="28"/>
        </w:rPr>
      </w:pPr>
      <w:r w:rsidRPr="0083738C">
        <w:rPr>
          <w:sz w:val="28"/>
          <w:szCs w:val="28"/>
        </w:rPr>
        <w:t xml:space="preserve">3. Подготовка предложений по установлению размера регионального стандарта стоимости жилищно-коммунальных услуг.  </w:t>
      </w:r>
    </w:p>
    <w:p w:rsidR="0009051E" w:rsidRPr="0083738C" w:rsidRDefault="0009051E" w:rsidP="0009051E">
      <w:pPr>
        <w:ind w:firstLine="709"/>
        <w:jc w:val="both"/>
        <w:rPr>
          <w:sz w:val="28"/>
          <w:szCs w:val="28"/>
        </w:rPr>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pPr>
      <w:r w:rsidRPr="0083738C">
        <w:t xml:space="preserve">   </w:t>
      </w:r>
      <w:r w:rsidR="00B44010">
        <w:rPr>
          <w:position w:val="-30"/>
        </w:rPr>
        <w:pict>
          <v:shape id="_x0000_i1036" type="#_x0000_t75" style="width:169.8pt;height:51.6pt">
            <v:imagedata r:id="rId11" o:title=""/>
          </v:shape>
        </w:pict>
      </w:r>
      <w:r w:rsidRPr="0083738C">
        <w:t xml:space="preserve"> :  </w:t>
      </w:r>
      <w:r w:rsidR="00B44010">
        <w:rPr>
          <w:position w:val="-30"/>
        </w:rPr>
        <w:pict>
          <v:shape id="_x0000_i1037"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rPr>
      </w:pPr>
      <w:r w:rsidRPr="0083738C">
        <w:t xml:space="preserve"> </w:t>
      </w:r>
      <w:r w:rsidR="00B44010">
        <w:rPr>
          <w:position w:val="-30"/>
        </w:rPr>
        <w:pict>
          <v:shape id="_x0000_i1038" type="#_x0000_t75" style="width:153.6pt;height:51pt">
            <v:imagedata r:id="rId13" o:title=""/>
          </v:shape>
        </w:pict>
      </w:r>
      <w:r w:rsidRPr="0083738C">
        <w:t xml:space="preserve"> Х </w:t>
      </w:r>
      <w:r w:rsidR="00B44010">
        <w:rPr>
          <w:position w:val="-32"/>
        </w:rPr>
        <w:pict>
          <v:shape id="_x0000_i1039" type="#_x0000_t75" style="width:213.6pt;height:34.8pt">
            <v:imagedata r:id="rId14" o:title=""/>
          </v:shape>
        </w:pict>
      </w:r>
    </w:p>
    <w:p w:rsidR="0009051E" w:rsidRPr="0083738C" w:rsidRDefault="0009051E" w:rsidP="0009051E">
      <w:pPr>
        <w:ind w:firstLine="567"/>
        <w:jc w:val="both"/>
      </w:pPr>
      <w:r w:rsidRPr="0083738C">
        <w:t>Расчет поправочного коэффициента:</w:t>
      </w:r>
    </w:p>
    <w:p w:rsidR="0009051E" w:rsidRPr="0083738C" w:rsidRDefault="00B44010" w:rsidP="0009051E">
      <w:pPr>
        <w:ind w:firstLine="567"/>
        <w:jc w:val="both"/>
      </w:pPr>
      <w:r>
        <w:rPr>
          <w:position w:val="-66"/>
        </w:rPr>
        <w:pict>
          <v:shape id="_x0000_i1040" type="#_x0000_t75" style="width:203.4pt;height:51pt">
            <v:imagedata r:id="rId15" o:title=""/>
          </v:shape>
        </w:pict>
      </w:r>
      <w:r w:rsidR="0009051E" w:rsidRPr="0083738C">
        <w:t xml:space="preserve"> </w:t>
      </w:r>
    </w:p>
    <w:p w:rsidR="0009051E" w:rsidRPr="0083738C" w:rsidRDefault="0009051E" w:rsidP="0009051E">
      <w:pPr>
        <w:ind w:firstLine="567"/>
        <w:jc w:val="center"/>
      </w:pPr>
    </w:p>
    <w:p w:rsidR="0009051E" w:rsidRPr="0083738C" w:rsidRDefault="0009051E" w:rsidP="0009051E">
      <w:pPr>
        <w:ind w:firstLine="567"/>
        <w:jc w:val="center"/>
      </w:pPr>
    </w:p>
    <w:p w:rsidR="0009051E" w:rsidRPr="0083738C" w:rsidRDefault="0009051E" w:rsidP="0009051E">
      <w:pPr>
        <w:jc w:val="both"/>
      </w:pPr>
    </w:p>
    <w:p w:rsidR="0009051E" w:rsidRPr="0083738C" w:rsidRDefault="0009051E" w:rsidP="0009051E">
      <w:pPr>
        <w:jc w:val="right"/>
        <w:rPr>
          <w:sz w:val="28"/>
          <w:szCs w:val="28"/>
        </w:rPr>
      </w:pPr>
      <w:r w:rsidRPr="0083738C">
        <w:rPr>
          <w:sz w:val="28"/>
          <w:szCs w:val="28"/>
        </w:rPr>
        <w:lastRenderedPageBreak/>
        <w:t>Приложение 5</w:t>
      </w:r>
    </w:p>
    <w:p w:rsidR="0009051E" w:rsidRPr="0083738C" w:rsidRDefault="0009051E" w:rsidP="0009051E">
      <w:pPr>
        <w:jc w:val="right"/>
        <w:rPr>
          <w:sz w:val="28"/>
          <w:szCs w:val="28"/>
        </w:rPr>
      </w:pPr>
      <w:r w:rsidRPr="0083738C">
        <w:rPr>
          <w:sz w:val="28"/>
          <w:szCs w:val="28"/>
        </w:rPr>
        <w:t>к Соглашению «   » __________ 2023  г. № 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«осуществление муниципального земельного контроля»</w:t>
      </w:r>
    </w:p>
    <w:p w:rsidR="0009051E" w:rsidRPr="0083738C" w:rsidRDefault="0009051E" w:rsidP="0009051E">
      <w:pPr>
        <w:ind w:firstLine="567"/>
        <w:jc w:val="center"/>
        <w:rPr>
          <w:b/>
          <w:sz w:val="28"/>
          <w:szCs w:val="28"/>
        </w:rPr>
      </w:pPr>
    </w:p>
    <w:p w:rsidR="0009051E" w:rsidRPr="0083738C" w:rsidRDefault="0009051E" w:rsidP="0009051E">
      <w:pPr>
        <w:ind w:firstLine="709"/>
        <w:jc w:val="both"/>
        <w:rPr>
          <w:sz w:val="28"/>
          <w:szCs w:val="28"/>
        </w:rPr>
      </w:pPr>
      <w:r w:rsidRPr="0083738C">
        <w:rPr>
          <w:sz w:val="28"/>
          <w:szCs w:val="28"/>
        </w:rPr>
        <w:t xml:space="preserve">1. Осуществление муниципального </w:t>
      </w:r>
      <w:proofErr w:type="gramStart"/>
      <w:r w:rsidRPr="0083738C">
        <w:rPr>
          <w:sz w:val="28"/>
          <w:szCs w:val="28"/>
        </w:rPr>
        <w:t>контроля за</w:t>
      </w:r>
      <w:proofErr w:type="gramEnd"/>
      <w:r w:rsidRPr="0083738C">
        <w:rPr>
          <w:sz w:val="28"/>
          <w:szCs w:val="28"/>
        </w:rPr>
        <w:t xml:space="preserve"> состоянием земель.</w:t>
      </w:r>
    </w:p>
    <w:p w:rsidR="0009051E" w:rsidRPr="0083738C" w:rsidRDefault="0009051E" w:rsidP="0009051E">
      <w:pPr>
        <w:ind w:firstLine="709"/>
        <w:jc w:val="both"/>
        <w:rPr>
          <w:sz w:val="28"/>
          <w:szCs w:val="28"/>
        </w:rPr>
      </w:pPr>
      <w:r w:rsidRPr="0083738C">
        <w:rPr>
          <w:sz w:val="28"/>
          <w:szCs w:val="28"/>
        </w:rPr>
        <w:t>2. Принятие мер по устранению нарушений земельного законодательства.</w:t>
      </w:r>
    </w:p>
    <w:p w:rsidR="0009051E" w:rsidRPr="0083738C" w:rsidRDefault="0009051E" w:rsidP="0009051E">
      <w:pPr>
        <w:ind w:firstLine="709"/>
        <w:jc w:val="both"/>
        <w:rPr>
          <w:sz w:val="28"/>
          <w:szCs w:val="28"/>
        </w:rPr>
      </w:pPr>
      <w:r w:rsidRPr="0083738C">
        <w:rPr>
          <w:sz w:val="28"/>
          <w:szCs w:val="28"/>
        </w:rPr>
        <w:t>3. Организация проверок изменения качественного состояния земель.</w:t>
      </w:r>
    </w:p>
    <w:p w:rsidR="0009051E" w:rsidRPr="0083738C" w:rsidRDefault="0009051E" w:rsidP="0009051E">
      <w:pPr>
        <w:ind w:firstLine="709"/>
        <w:jc w:val="both"/>
        <w:rPr>
          <w:sz w:val="28"/>
          <w:szCs w:val="28"/>
        </w:rPr>
      </w:pPr>
      <w:r w:rsidRPr="0083738C">
        <w:rPr>
          <w:sz w:val="28"/>
          <w:szCs w:val="28"/>
        </w:rPr>
        <w:t xml:space="preserve">4. Осуществление </w:t>
      </w:r>
      <w:proofErr w:type="gramStart"/>
      <w:r w:rsidRPr="0083738C">
        <w:rPr>
          <w:sz w:val="28"/>
          <w:szCs w:val="28"/>
        </w:rPr>
        <w:t>контроля за</w:t>
      </w:r>
      <w:proofErr w:type="gramEnd"/>
      <w:r w:rsidRPr="0083738C">
        <w:rPr>
          <w:sz w:val="28"/>
          <w:szCs w:val="28"/>
        </w:rPr>
        <w:t xml:space="preserve"> целевым использованием земельных участков, своевременным их освоением.</w:t>
      </w:r>
    </w:p>
    <w:p w:rsidR="0009051E" w:rsidRPr="0083738C" w:rsidRDefault="0009051E" w:rsidP="0009051E">
      <w:pPr>
        <w:ind w:firstLine="709"/>
        <w:jc w:val="both"/>
        <w:rPr>
          <w:sz w:val="28"/>
          <w:szCs w:val="28"/>
        </w:rPr>
      </w:pPr>
      <w:r w:rsidRPr="0083738C">
        <w:rPr>
          <w:sz w:val="28"/>
          <w:szCs w:val="28"/>
        </w:rPr>
        <w:t>5. Информирование органов местного самоуправления, органов государственной власти и населения о состоянии земельного фонда.</w:t>
      </w:r>
    </w:p>
    <w:p w:rsidR="0009051E" w:rsidRPr="0083738C" w:rsidRDefault="0009051E" w:rsidP="0009051E">
      <w:pPr>
        <w:ind w:firstLine="709"/>
        <w:jc w:val="both"/>
        <w:rPr>
          <w:sz w:val="28"/>
          <w:szCs w:val="28"/>
        </w:rPr>
      </w:pPr>
      <w:r w:rsidRPr="0083738C">
        <w:rPr>
          <w:sz w:val="28"/>
          <w:szCs w:val="28"/>
        </w:rPr>
        <w:t>6. Принятие мер к устранению самовольного занятия земельных участков, самовольного строительства, захламления и загрязнения земель, порчи и уничтожения плодородного слоя почвы.</w:t>
      </w:r>
    </w:p>
    <w:p w:rsidR="0009051E" w:rsidRPr="0083738C" w:rsidRDefault="0009051E" w:rsidP="0009051E">
      <w:pPr>
        <w:ind w:firstLine="709"/>
        <w:jc w:val="both"/>
        <w:rPr>
          <w:sz w:val="28"/>
          <w:szCs w:val="28"/>
        </w:rPr>
      </w:pPr>
      <w:r w:rsidRPr="0083738C">
        <w:rPr>
          <w:sz w:val="28"/>
          <w:szCs w:val="28"/>
        </w:rPr>
        <w:t>7. Выявление фактов несвоевременного возвращения земельных участков землепользователями.</w:t>
      </w:r>
    </w:p>
    <w:p w:rsidR="0009051E" w:rsidRPr="0083738C" w:rsidRDefault="0009051E" w:rsidP="0009051E">
      <w:pPr>
        <w:ind w:firstLine="709"/>
        <w:jc w:val="both"/>
        <w:rPr>
          <w:sz w:val="28"/>
          <w:szCs w:val="28"/>
        </w:rPr>
      </w:pPr>
      <w:r w:rsidRPr="0083738C">
        <w:rPr>
          <w:sz w:val="28"/>
          <w:szCs w:val="28"/>
        </w:rPr>
        <w:t>8. Принятие мер к землепользователям по привидению ими земельных участков в состояние, пригодное для дальнейшего их использования по целевому назначению.</w:t>
      </w:r>
    </w:p>
    <w:p w:rsidR="0009051E" w:rsidRPr="0083738C" w:rsidRDefault="0009051E" w:rsidP="0009051E">
      <w:pPr>
        <w:ind w:firstLine="709"/>
        <w:jc w:val="both"/>
        <w:rPr>
          <w:sz w:val="28"/>
          <w:szCs w:val="28"/>
        </w:rPr>
      </w:pPr>
      <w:r w:rsidRPr="0083738C">
        <w:rPr>
          <w:sz w:val="28"/>
          <w:szCs w:val="28"/>
        </w:rPr>
        <w:t>9. Осуществление других полномочий в пределах своей компетенции.</w:t>
      </w:r>
    </w:p>
    <w:p w:rsidR="0009051E" w:rsidRPr="0083738C" w:rsidRDefault="0009051E" w:rsidP="0009051E">
      <w:pPr>
        <w:ind w:firstLine="709"/>
        <w:jc w:val="both"/>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567"/>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pPr>
      <w:r w:rsidRPr="0083738C">
        <w:t xml:space="preserve">   </w:t>
      </w:r>
      <w:r w:rsidR="00B44010">
        <w:rPr>
          <w:position w:val="-30"/>
        </w:rPr>
        <w:pict>
          <v:shape id="_x0000_i1041" type="#_x0000_t75" style="width:169.8pt;height:51.6pt">
            <v:imagedata r:id="rId11" o:title=""/>
          </v:shape>
        </w:pict>
      </w:r>
      <w:r w:rsidRPr="0083738C">
        <w:t xml:space="preserve"> :  </w:t>
      </w:r>
      <w:r w:rsidR="00B44010">
        <w:rPr>
          <w:position w:val="-30"/>
        </w:rPr>
        <w:pict>
          <v:shape id="_x0000_i1042"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rPr>
      </w:pPr>
      <w:r w:rsidRPr="0083738C">
        <w:t xml:space="preserve"> </w:t>
      </w:r>
      <w:r w:rsidR="00B44010">
        <w:rPr>
          <w:position w:val="-30"/>
        </w:rPr>
        <w:pict>
          <v:shape id="_x0000_i1043" type="#_x0000_t75" style="width:153.6pt;height:51pt">
            <v:imagedata r:id="rId13" o:title=""/>
          </v:shape>
        </w:pict>
      </w:r>
      <w:r w:rsidRPr="0083738C">
        <w:t xml:space="preserve"> Х </w:t>
      </w:r>
      <w:r w:rsidR="00B44010">
        <w:rPr>
          <w:position w:val="-32"/>
        </w:rPr>
        <w:pict>
          <v:shape id="_x0000_i1044"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F030A9" w:rsidRDefault="00B44010" w:rsidP="00F030A9">
      <w:pPr>
        <w:ind w:firstLine="567"/>
        <w:jc w:val="both"/>
      </w:pPr>
      <w:r>
        <w:rPr>
          <w:position w:val="-66"/>
        </w:rPr>
        <w:pict>
          <v:shape id="_x0000_i1045" type="#_x0000_t75" style="width:203.4pt;height:51pt">
            <v:imagedata r:id="rId15" o:title=""/>
          </v:shape>
        </w:pict>
      </w:r>
      <w:r w:rsidR="0009051E" w:rsidRPr="0083738C">
        <w:t xml:space="preserve"> </w:t>
      </w:r>
    </w:p>
    <w:p w:rsidR="0009051E" w:rsidRPr="0083738C" w:rsidRDefault="0009051E" w:rsidP="0009051E">
      <w:pPr>
        <w:jc w:val="right"/>
        <w:rPr>
          <w:sz w:val="28"/>
          <w:szCs w:val="28"/>
        </w:rPr>
      </w:pPr>
      <w:r w:rsidRPr="0083738C">
        <w:rPr>
          <w:sz w:val="28"/>
          <w:szCs w:val="28"/>
        </w:rPr>
        <w:lastRenderedPageBreak/>
        <w:t>Приложение 6</w:t>
      </w:r>
    </w:p>
    <w:p w:rsidR="0009051E" w:rsidRPr="0083738C" w:rsidRDefault="0009051E" w:rsidP="0009051E">
      <w:pPr>
        <w:jc w:val="right"/>
        <w:rPr>
          <w:sz w:val="28"/>
          <w:szCs w:val="28"/>
        </w:rPr>
      </w:pPr>
      <w:r w:rsidRPr="0083738C">
        <w:rPr>
          <w:sz w:val="28"/>
          <w:szCs w:val="28"/>
        </w:rPr>
        <w:t>к Соглашению от «   » _________ 2023 г. № 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«перевод жилого помещения в нежилое помещение и нежилого помещения в жилое помещение»</w:t>
      </w:r>
    </w:p>
    <w:p w:rsidR="0009051E" w:rsidRPr="0083738C" w:rsidRDefault="0009051E" w:rsidP="0009051E">
      <w:pPr>
        <w:ind w:firstLine="567"/>
        <w:jc w:val="both"/>
        <w:rPr>
          <w:sz w:val="28"/>
          <w:szCs w:val="28"/>
        </w:rPr>
      </w:pPr>
    </w:p>
    <w:p w:rsidR="0009051E" w:rsidRPr="0083738C" w:rsidRDefault="0009051E" w:rsidP="0009051E">
      <w:pPr>
        <w:ind w:firstLine="709"/>
        <w:jc w:val="both"/>
        <w:rPr>
          <w:sz w:val="28"/>
          <w:szCs w:val="28"/>
        </w:rPr>
      </w:pPr>
      <w:r w:rsidRPr="0083738C">
        <w:rPr>
          <w:sz w:val="28"/>
          <w:szCs w:val="28"/>
        </w:rPr>
        <w:t>Прием заявлений, документов, а также предоставление муниципальной услуги «Перевод жилого помещения в нежилое помещение и нежилого помещения в жилое помещение».</w:t>
      </w:r>
    </w:p>
    <w:p w:rsidR="0009051E" w:rsidRPr="0083738C" w:rsidRDefault="0009051E" w:rsidP="0009051E">
      <w:pPr>
        <w:jc w:val="both"/>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pPr>
      <w:r w:rsidRPr="0083738C">
        <w:t xml:space="preserve">   </w:t>
      </w:r>
      <w:r w:rsidR="00B44010">
        <w:rPr>
          <w:position w:val="-30"/>
        </w:rPr>
        <w:pict>
          <v:shape id="_x0000_i1046" type="#_x0000_t75" style="width:169.8pt;height:51.6pt">
            <v:imagedata r:id="rId11" o:title=""/>
          </v:shape>
        </w:pict>
      </w:r>
      <w:r w:rsidRPr="0083738C">
        <w:t xml:space="preserve"> :  </w:t>
      </w:r>
      <w:r w:rsidR="00B44010">
        <w:rPr>
          <w:position w:val="-30"/>
        </w:rPr>
        <w:pict>
          <v:shape id="_x0000_i1047"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rPr>
      </w:pPr>
      <w:r w:rsidRPr="0083738C">
        <w:t xml:space="preserve"> </w:t>
      </w:r>
      <w:r w:rsidR="00B44010">
        <w:rPr>
          <w:position w:val="-30"/>
        </w:rPr>
        <w:pict>
          <v:shape id="_x0000_i1048" type="#_x0000_t75" style="width:153.6pt;height:51pt">
            <v:imagedata r:id="rId13" o:title=""/>
          </v:shape>
        </w:pict>
      </w:r>
      <w:r w:rsidRPr="0083738C">
        <w:t xml:space="preserve"> Х </w:t>
      </w:r>
      <w:r w:rsidR="00B44010">
        <w:rPr>
          <w:position w:val="-32"/>
        </w:rPr>
        <w:pict>
          <v:shape id="_x0000_i1049"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83738C" w:rsidRDefault="00B44010" w:rsidP="0009051E">
      <w:pPr>
        <w:ind w:firstLine="567"/>
        <w:jc w:val="both"/>
      </w:pPr>
      <w:r>
        <w:rPr>
          <w:position w:val="-66"/>
        </w:rPr>
        <w:pict>
          <v:shape id="_x0000_i1050" type="#_x0000_t75" style="width:203.4pt;height:51pt">
            <v:imagedata r:id="rId15" o:title=""/>
          </v:shape>
        </w:pict>
      </w:r>
      <w:r w:rsidR="0009051E" w:rsidRPr="0083738C">
        <w:t xml:space="preserve"> </w:t>
      </w: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tabs>
          <w:tab w:val="left" w:pos="2820"/>
        </w:tabs>
        <w:jc w:val="both"/>
      </w:pPr>
    </w:p>
    <w:p w:rsidR="0009051E" w:rsidRPr="0083738C" w:rsidRDefault="0009051E" w:rsidP="0009051E">
      <w:pPr>
        <w:jc w:val="both"/>
      </w:pPr>
    </w:p>
    <w:p w:rsidR="0009051E" w:rsidRPr="0083738C" w:rsidRDefault="0009051E" w:rsidP="0009051E">
      <w:pPr>
        <w:jc w:val="both"/>
      </w:pPr>
    </w:p>
    <w:p w:rsidR="0009051E" w:rsidRPr="0083738C" w:rsidRDefault="0009051E" w:rsidP="0009051E">
      <w:pPr>
        <w:jc w:val="right"/>
        <w:rPr>
          <w:sz w:val="28"/>
          <w:szCs w:val="28"/>
        </w:rPr>
      </w:pPr>
      <w:r w:rsidRPr="0083738C">
        <w:rPr>
          <w:sz w:val="28"/>
          <w:szCs w:val="28"/>
        </w:rPr>
        <w:lastRenderedPageBreak/>
        <w:t>Приложение 7</w:t>
      </w:r>
    </w:p>
    <w:p w:rsidR="0009051E" w:rsidRPr="0083738C" w:rsidRDefault="0009051E" w:rsidP="0009051E">
      <w:pPr>
        <w:jc w:val="right"/>
        <w:rPr>
          <w:sz w:val="28"/>
          <w:szCs w:val="28"/>
        </w:rPr>
      </w:pPr>
      <w:r w:rsidRPr="0083738C">
        <w:rPr>
          <w:sz w:val="28"/>
          <w:szCs w:val="28"/>
        </w:rPr>
        <w:t>к Соглашению от «    »  ___________ 2023 г. № ____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w:t>
      </w:r>
      <w:r w:rsidRPr="0083738C">
        <w:rPr>
          <w:b/>
          <w:bCs/>
          <w:sz w:val="28"/>
          <w:szCs w:val="28"/>
        </w:rPr>
        <w:t>переустройство и (или) перепланировка жилого помещения</w:t>
      </w:r>
      <w:r w:rsidRPr="0083738C">
        <w:rPr>
          <w:b/>
          <w:sz w:val="28"/>
          <w:szCs w:val="28"/>
        </w:rPr>
        <w:t>»</w:t>
      </w:r>
    </w:p>
    <w:p w:rsidR="0009051E" w:rsidRPr="0083738C" w:rsidRDefault="0009051E" w:rsidP="0009051E">
      <w:pPr>
        <w:ind w:firstLine="567"/>
        <w:jc w:val="center"/>
        <w:rPr>
          <w:b/>
          <w:sz w:val="28"/>
          <w:szCs w:val="28"/>
        </w:rPr>
      </w:pPr>
    </w:p>
    <w:p w:rsidR="0009051E" w:rsidRPr="0083738C" w:rsidRDefault="0009051E" w:rsidP="0009051E">
      <w:pPr>
        <w:ind w:firstLine="567"/>
        <w:jc w:val="both"/>
        <w:rPr>
          <w:sz w:val="28"/>
          <w:szCs w:val="28"/>
        </w:rPr>
      </w:pPr>
      <w:r w:rsidRPr="0083738C">
        <w:rPr>
          <w:sz w:val="28"/>
          <w:szCs w:val="28"/>
        </w:rPr>
        <w:t>Прием заявлений, документов, а также предоставление муниципальной услуги «</w:t>
      </w:r>
      <w:r w:rsidRPr="0083738C">
        <w:rPr>
          <w:bCs/>
          <w:sz w:val="28"/>
          <w:szCs w:val="28"/>
        </w:rPr>
        <w:t>Переустройство и (или) перепланировка жилого помещения</w:t>
      </w:r>
      <w:r w:rsidRPr="0083738C">
        <w:rPr>
          <w:sz w:val="28"/>
          <w:szCs w:val="28"/>
        </w:rPr>
        <w:t>».</w:t>
      </w:r>
    </w:p>
    <w:p w:rsidR="0009051E" w:rsidRPr="0083738C" w:rsidRDefault="0009051E" w:rsidP="0009051E">
      <w:pPr>
        <w:jc w:val="both"/>
        <w:rPr>
          <w:sz w:val="28"/>
          <w:szCs w:val="28"/>
        </w:rPr>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pPr>
      <w:r w:rsidRPr="0083738C">
        <w:t xml:space="preserve">   </w:t>
      </w:r>
      <w:r w:rsidR="00B44010">
        <w:rPr>
          <w:position w:val="-30"/>
        </w:rPr>
        <w:pict>
          <v:shape id="_x0000_i1051" type="#_x0000_t75" style="width:169.8pt;height:51.6pt">
            <v:imagedata r:id="rId11" o:title=""/>
          </v:shape>
        </w:pict>
      </w:r>
      <w:r w:rsidRPr="0083738C">
        <w:t xml:space="preserve"> :  </w:t>
      </w:r>
      <w:r w:rsidR="00B44010">
        <w:rPr>
          <w:position w:val="-30"/>
        </w:rPr>
        <w:pict>
          <v:shape id="_x0000_i1052"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rPr>
      </w:pPr>
      <w:r w:rsidRPr="0083738C">
        <w:t xml:space="preserve"> </w:t>
      </w:r>
      <w:r w:rsidR="00B44010">
        <w:rPr>
          <w:position w:val="-30"/>
        </w:rPr>
        <w:pict>
          <v:shape id="_x0000_i1053" type="#_x0000_t75" style="width:153.6pt;height:51pt">
            <v:imagedata r:id="rId13" o:title=""/>
          </v:shape>
        </w:pict>
      </w:r>
      <w:r w:rsidRPr="0083738C">
        <w:t xml:space="preserve"> Х </w:t>
      </w:r>
      <w:r w:rsidR="00B44010">
        <w:rPr>
          <w:position w:val="-32"/>
        </w:rPr>
        <w:pict>
          <v:shape id="_x0000_i1054"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83738C" w:rsidRDefault="00B44010" w:rsidP="0009051E">
      <w:pPr>
        <w:ind w:firstLine="567"/>
        <w:jc w:val="both"/>
      </w:pPr>
      <w:r>
        <w:rPr>
          <w:position w:val="-66"/>
        </w:rPr>
        <w:pict>
          <v:shape id="_x0000_i1055" type="#_x0000_t75" style="width:203.4pt;height:51pt">
            <v:imagedata r:id="rId15" o:title=""/>
          </v:shape>
        </w:pict>
      </w:r>
      <w:r w:rsidR="0009051E" w:rsidRPr="0083738C">
        <w:t xml:space="preserve"> </w:t>
      </w: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Default="0009051E" w:rsidP="0009051E">
      <w:pPr>
        <w:jc w:val="both"/>
        <w:rPr>
          <w:sz w:val="28"/>
          <w:szCs w:val="28"/>
        </w:rPr>
      </w:pPr>
    </w:p>
    <w:p w:rsidR="00F030A9" w:rsidRPr="0083738C" w:rsidRDefault="00F030A9" w:rsidP="0009051E">
      <w:pPr>
        <w:jc w:val="both"/>
        <w:rPr>
          <w:sz w:val="28"/>
          <w:szCs w:val="28"/>
        </w:rPr>
      </w:pPr>
      <w:bookmarkStart w:id="4" w:name="_GoBack"/>
      <w:bookmarkEnd w:id="4"/>
    </w:p>
    <w:p w:rsidR="0009051E" w:rsidRPr="0083738C" w:rsidRDefault="0009051E" w:rsidP="0009051E">
      <w:pPr>
        <w:jc w:val="both"/>
        <w:rPr>
          <w:sz w:val="28"/>
          <w:szCs w:val="28"/>
        </w:rPr>
      </w:pPr>
    </w:p>
    <w:p w:rsidR="0009051E" w:rsidRPr="0083738C" w:rsidRDefault="0009051E" w:rsidP="0009051E">
      <w:pPr>
        <w:jc w:val="right"/>
        <w:rPr>
          <w:sz w:val="28"/>
          <w:szCs w:val="28"/>
        </w:rPr>
      </w:pPr>
      <w:r w:rsidRPr="0083738C">
        <w:rPr>
          <w:sz w:val="28"/>
          <w:szCs w:val="28"/>
        </w:rPr>
        <w:lastRenderedPageBreak/>
        <w:t xml:space="preserve">Приложение 8 </w:t>
      </w:r>
    </w:p>
    <w:p w:rsidR="0009051E" w:rsidRPr="0083738C" w:rsidRDefault="0009051E" w:rsidP="0009051E">
      <w:pPr>
        <w:jc w:val="right"/>
        <w:rPr>
          <w:sz w:val="28"/>
          <w:szCs w:val="28"/>
        </w:rPr>
      </w:pPr>
      <w:r w:rsidRPr="0083738C">
        <w:rPr>
          <w:sz w:val="28"/>
          <w:szCs w:val="28"/>
        </w:rPr>
        <w:t>к Соглашению от «     » _________ 2023  г. № ____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w:t>
      </w:r>
      <w:r w:rsidRPr="0083738C">
        <w:rPr>
          <w:b/>
          <w:bCs/>
          <w:sz w:val="28"/>
          <w:szCs w:val="28"/>
        </w:rPr>
        <w:t>выдача градостроительного плана земельного участка</w:t>
      </w:r>
      <w:r w:rsidRPr="0083738C">
        <w:rPr>
          <w:b/>
          <w:sz w:val="28"/>
          <w:szCs w:val="28"/>
        </w:rPr>
        <w:t>»</w:t>
      </w:r>
    </w:p>
    <w:p w:rsidR="0009051E" w:rsidRPr="0083738C" w:rsidRDefault="0009051E" w:rsidP="0009051E">
      <w:pPr>
        <w:ind w:firstLine="567"/>
        <w:jc w:val="center"/>
        <w:rPr>
          <w:b/>
          <w:sz w:val="28"/>
          <w:szCs w:val="28"/>
        </w:rPr>
      </w:pPr>
    </w:p>
    <w:p w:rsidR="0009051E" w:rsidRPr="0083738C" w:rsidRDefault="0009051E" w:rsidP="0009051E">
      <w:pPr>
        <w:ind w:firstLine="709"/>
        <w:jc w:val="both"/>
        <w:rPr>
          <w:sz w:val="28"/>
          <w:szCs w:val="28"/>
        </w:rPr>
      </w:pPr>
      <w:r w:rsidRPr="0083738C">
        <w:rPr>
          <w:sz w:val="28"/>
          <w:szCs w:val="28"/>
        </w:rPr>
        <w:t>Прием заявлений, документов, а также предоставление муниципальной услуги «</w:t>
      </w:r>
      <w:r w:rsidRPr="0083738C">
        <w:rPr>
          <w:bCs/>
          <w:sz w:val="28"/>
          <w:szCs w:val="28"/>
        </w:rPr>
        <w:t>Выдача градостроительных планов земельных участков для проектирования объектов капитального строительства</w:t>
      </w:r>
      <w:r w:rsidRPr="0083738C">
        <w:rPr>
          <w:sz w:val="28"/>
          <w:szCs w:val="28"/>
        </w:rPr>
        <w:t>».</w:t>
      </w:r>
    </w:p>
    <w:p w:rsidR="0009051E" w:rsidRPr="0083738C" w:rsidRDefault="0009051E" w:rsidP="0009051E">
      <w:pPr>
        <w:ind w:firstLine="567"/>
        <w:jc w:val="both"/>
        <w:rPr>
          <w:sz w:val="28"/>
          <w:szCs w:val="28"/>
        </w:rPr>
      </w:pP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gramStart"/>
      <w:r w:rsidRPr="0083738C">
        <w:rPr>
          <w:sz w:val="28"/>
          <w:szCs w:val="28"/>
        </w:rPr>
        <w:t>.О</w:t>
      </w:r>
      <w:proofErr w:type="gramEnd"/>
      <w:r w:rsidRPr="0083738C">
        <w:rPr>
          <w:sz w:val="28"/>
          <w:szCs w:val="28"/>
        </w:rPr>
        <w:t>МСУ</w:t>
      </w:r>
      <w:proofErr w:type="spellEnd"/>
      <w:r w:rsidRPr="0083738C">
        <w:rPr>
          <w:sz w:val="28"/>
          <w:szCs w:val="28"/>
        </w:rPr>
        <w:t xml:space="preserve"> Х поправочный коэффициент, которые будут осуществлять исполнение части полномочий, </w:t>
      </w:r>
      <w:proofErr w:type="spellStart"/>
      <w:r w:rsidRPr="0083738C">
        <w:rPr>
          <w:sz w:val="28"/>
          <w:szCs w:val="28"/>
        </w:rPr>
        <w:t>передан.ОМСУ</w:t>
      </w:r>
      <w:proofErr w:type="spellEnd"/>
      <w:r w:rsidRPr="0083738C">
        <w:rPr>
          <w:sz w:val="28"/>
          <w:szCs w:val="28"/>
        </w:rPr>
        <w:t xml:space="preserve">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rPr>
          <w:sz w:val="28"/>
          <w:szCs w:val="28"/>
        </w:rPr>
      </w:pPr>
      <w:r w:rsidRPr="0083738C">
        <w:rPr>
          <w:sz w:val="28"/>
          <w:szCs w:val="28"/>
        </w:rPr>
        <w:t xml:space="preserve">   </w:t>
      </w:r>
      <w:r w:rsidR="00B44010">
        <w:rPr>
          <w:position w:val="-30"/>
          <w:sz w:val="28"/>
          <w:szCs w:val="28"/>
        </w:rPr>
        <w:pict>
          <v:shape id="_x0000_i1056" type="#_x0000_t75" style="width:169.8pt;height:51.6pt">
            <v:imagedata r:id="rId11" o:title=""/>
          </v:shape>
        </w:pict>
      </w:r>
      <w:r w:rsidRPr="0083738C">
        <w:rPr>
          <w:sz w:val="28"/>
          <w:szCs w:val="28"/>
        </w:rPr>
        <w:t xml:space="preserve"> :  </w:t>
      </w:r>
      <w:r w:rsidR="00B44010">
        <w:rPr>
          <w:position w:val="-30"/>
          <w:sz w:val="28"/>
          <w:szCs w:val="28"/>
        </w:rPr>
        <w:pict>
          <v:shape id="_x0000_i1057"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sz w:val="28"/>
          <w:szCs w:val="28"/>
        </w:rPr>
      </w:pPr>
      <w:r w:rsidRPr="0083738C">
        <w:rPr>
          <w:sz w:val="28"/>
          <w:szCs w:val="28"/>
        </w:rPr>
        <w:t xml:space="preserve"> </w:t>
      </w:r>
      <w:r w:rsidR="00B44010">
        <w:rPr>
          <w:position w:val="-30"/>
          <w:sz w:val="28"/>
          <w:szCs w:val="28"/>
        </w:rPr>
        <w:pict>
          <v:shape id="_x0000_i1058" type="#_x0000_t75" style="width:153.6pt;height:51pt">
            <v:imagedata r:id="rId13" o:title=""/>
          </v:shape>
        </w:pict>
      </w:r>
      <w:r w:rsidRPr="0083738C">
        <w:rPr>
          <w:sz w:val="28"/>
          <w:szCs w:val="28"/>
        </w:rPr>
        <w:t xml:space="preserve"> Х </w:t>
      </w:r>
      <w:r w:rsidR="00B44010">
        <w:rPr>
          <w:position w:val="-32"/>
          <w:sz w:val="28"/>
          <w:szCs w:val="28"/>
        </w:rPr>
        <w:pict>
          <v:shape id="_x0000_i1059"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83738C" w:rsidRDefault="00B44010" w:rsidP="0009051E">
      <w:pPr>
        <w:ind w:firstLine="567"/>
        <w:jc w:val="both"/>
        <w:rPr>
          <w:sz w:val="28"/>
          <w:szCs w:val="28"/>
        </w:rPr>
      </w:pPr>
      <w:r>
        <w:rPr>
          <w:position w:val="-66"/>
          <w:sz w:val="28"/>
          <w:szCs w:val="28"/>
        </w:rPr>
        <w:pict>
          <v:shape id="_x0000_i1060" type="#_x0000_t75" style="width:203.4pt;height:51pt">
            <v:imagedata r:id="rId15" o:title=""/>
          </v:shape>
        </w:pict>
      </w:r>
      <w:r w:rsidR="0009051E" w:rsidRPr="0083738C">
        <w:rPr>
          <w:sz w:val="28"/>
          <w:szCs w:val="28"/>
        </w:rPr>
        <w:t xml:space="preserve"> </w:t>
      </w: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jc w:val="both"/>
        <w:rPr>
          <w:sz w:val="28"/>
          <w:szCs w:val="28"/>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jc w:val="right"/>
        <w:rPr>
          <w:sz w:val="28"/>
          <w:szCs w:val="28"/>
        </w:rPr>
      </w:pPr>
      <w:bookmarkStart w:id="5" w:name="_Hlk119496920"/>
      <w:r w:rsidRPr="0083738C">
        <w:rPr>
          <w:sz w:val="28"/>
          <w:szCs w:val="28"/>
        </w:rPr>
        <w:lastRenderedPageBreak/>
        <w:t>Приложение 9</w:t>
      </w:r>
    </w:p>
    <w:p w:rsidR="0009051E" w:rsidRPr="0083738C" w:rsidRDefault="0009051E" w:rsidP="0009051E">
      <w:pPr>
        <w:jc w:val="right"/>
        <w:rPr>
          <w:sz w:val="28"/>
          <w:szCs w:val="28"/>
        </w:rPr>
      </w:pPr>
      <w:r w:rsidRPr="0083738C">
        <w:rPr>
          <w:sz w:val="28"/>
          <w:szCs w:val="28"/>
        </w:rPr>
        <w:t>к Соглашению «___» _____________ 2023 г. № __</w:t>
      </w: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w:t>
      </w:r>
      <w:r w:rsidRPr="0083738C">
        <w:rPr>
          <w:b/>
          <w:bCs/>
          <w:sz w:val="28"/>
          <w:szCs w:val="28"/>
        </w:rPr>
        <w:t>осуществление муниципального контроля в сфере благоустройства</w:t>
      </w:r>
      <w:r w:rsidRPr="0083738C">
        <w:rPr>
          <w:b/>
          <w:sz w:val="28"/>
          <w:szCs w:val="28"/>
        </w:rPr>
        <w:t>»</w:t>
      </w:r>
    </w:p>
    <w:p w:rsidR="0009051E" w:rsidRPr="0083738C" w:rsidRDefault="0009051E" w:rsidP="0009051E">
      <w:pPr>
        <w:ind w:firstLine="567"/>
        <w:jc w:val="center"/>
        <w:rPr>
          <w:rFonts w:ascii="Open Sans" w:hAnsi="Open Sans" w:cs="Open Sans"/>
          <w:sz w:val="20"/>
          <w:szCs w:val="20"/>
          <w:shd w:val="clear" w:color="auto" w:fill="EDEDED"/>
        </w:rPr>
      </w:pPr>
    </w:p>
    <w:p w:rsidR="0009051E" w:rsidRPr="0083738C" w:rsidRDefault="0009051E" w:rsidP="0009051E">
      <w:pPr>
        <w:ind w:firstLine="567"/>
        <w:jc w:val="center"/>
        <w:rPr>
          <w:rFonts w:ascii="Open Sans" w:hAnsi="Open Sans" w:cs="Open Sans"/>
          <w:sz w:val="20"/>
          <w:szCs w:val="20"/>
          <w:shd w:val="clear" w:color="auto" w:fill="EDEDED"/>
        </w:rPr>
      </w:pPr>
    </w:p>
    <w:p w:rsidR="0009051E" w:rsidRPr="0083738C" w:rsidRDefault="0009051E" w:rsidP="0009051E">
      <w:pPr>
        <w:ind w:firstLine="709"/>
        <w:jc w:val="both"/>
        <w:rPr>
          <w:sz w:val="28"/>
          <w:szCs w:val="28"/>
        </w:rPr>
      </w:pPr>
      <w:r w:rsidRPr="0083738C">
        <w:rPr>
          <w:sz w:val="28"/>
          <w:szCs w:val="28"/>
        </w:rPr>
        <w:t xml:space="preserve">1. </w:t>
      </w:r>
      <w:bookmarkStart w:id="6" w:name="_Hlk119496558"/>
      <w:r w:rsidRPr="0083738C">
        <w:rPr>
          <w:sz w:val="28"/>
          <w:szCs w:val="28"/>
        </w:rPr>
        <w:t xml:space="preserve">Осуществление </w:t>
      </w:r>
      <w:r w:rsidRPr="0083738C">
        <w:rPr>
          <w:rFonts w:eastAsia="Calibri"/>
          <w:sz w:val="28"/>
          <w:szCs w:val="28"/>
        </w:rPr>
        <w:t>полномочий по нормативному регулированию вопросов местного значения.</w:t>
      </w:r>
      <w:bookmarkEnd w:id="6"/>
    </w:p>
    <w:p w:rsidR="0009051E" w:rsidRPr="0083738C" w:rsidRDefault="0009051E" w:rsidP="0009051E">
      <w:pPr>
        <w:ind w:firstLine="709"/>
        <w:jc w:val="both"/>
        <w:rPr>
          <w:sz w:val="28"/>
          <w:szCs w:val="28"/>
        </w:rPr>
      </w:pPr>
      <w:r w:rsidRPr="0083738C">
        <w:rPr>
          <w:sz w:val="28"/>
          <w:szCs w:val="28"/>
        </w:rPr>
        <w:t>2. Осуществление инспекционного визита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муниципального контроля в сфере благоустройства.</w:t>
      </w:r>
    </w:p>
    <w:p w:rsidR="0009051E" w:rsidRPr="0083738C" w:rsidRDefault="0009051E" w:rsidP="0009051E">
      <w:pPr>
        <w:ind w:firstLine="709"/>
        <w:jc w:val="both"/>
        <w:rPr>
          <w:sz w:val="28"/>
          <w:szCs w:val="28"/>
        </w:rPr>
      </w:pPr>
      <w:r w:rsidRPr="0083738C">
        <w:rPr>
          <w:sz w:val="28"/>
          <w:szCs w:val="28"/>
        </w:rPr>
        <w:t>3. Принятие мер по соблюдению правил благоустройства территории поселения,</w:t>
      </w:r>
      <w:r w:rsidRPr="0083738C">
        <w:rPr>
          <w:sz w:val="20"/>
          <w:szCs w:val="20"/>
        </w:rPr>
        <w:t xml:space="preserve"> </w:t>
      </w:r>
      <w:r w:rsidRPr="0083738C">
        <w:rPr>
          <w:sz w:val="28"/>
          <w:szCs w:val="28"/>
        </w:rPr>
        <w:t>проведение</w:t>
      </w:r>
      <w:r w:rsidRPr="0083738C">
        <w:rPr>
          <w:sz w:val="20"/>
          <w:szCs w:val="20"/>
        </w:rPr>
        <w:t xml:space="preserve"> </w:t>
      </w:r>
      <w:r w:rsidRPr="0083738C">
        <w:rPr>
          <w:sz w:val="28"/>
          <w:szCs w:val="28"/>
        </w:rPr>
        <w:t>рейдового осмотра</w:t>
      </w:r>
      <w:r w:rsidRPr="0083738C">
        <w:rPr>
          <w:sz w:val="20"/>
          <w:szCs w:val="20"/>
        </w:rPr>
        <w:t xml:space="preserve"> </w:t>
      </w:r>
      <w:r w:rsidRPr="0083738C">
        <w:rPr>
          <w:sz w:val="28"/>
          <w:szCs w:val="28"/>
        </w:rPr>
        <w:t>обследования.</w:t>
      </w:r>
    </w:p>
    <w:p w:rsidR="0009051E" w:rsidRPr="0083738C" w:rsidRDefault="0009051E" w:rsidP="0009051E">
      <w:pPr>
        <w:ind w:firstLine="709"/>
        <w:jc w:val="both"/>
        <w:rPr>
          <w:sz w:val="28"/>
          <w:szCs w:val="28"/>
        </w:rPr>
      </w:pPr>
      <w:r w:rsidRPr="0083738C">
        <w:rPr>
          <w:sz w:val="28"/>
          <w:szCs w:val="28"/>
        </w:rPr>
        <w:t>4. Осуществление выездной документарной проверки.</w:t>
      </w:r>
    </w:p>
    <w:p w:rsidR="0009051E" w:rsidRPr="0083738C" w:rsidRDefault="0009051E" w:rsidP="0009051E">
      <w:pPr>
        <w:ind w:firstLine="709"/>
        <w:jc w:val="both"/>
        <w:rPr>
          <w:sz w:val="28"/>
          <w:szCs w:val="28"/>
        </w:rPr>
      </w:pPr>
      <w:r w:rsidRPr="0083738C">
        <w:rPr>
          <w:sz w:val="28"/>
          <w:szCs w:val="28"/>
        </w:rPr>
        <w:t xml:space="preserve">5. </w:t>
      </w:r>
      <w:proofErr w:type="gramStart"/>
      <w:r w:rsidRPr="0083738C">
        <w:rPr>
          <w:sz w:val="28"/>
          <w:szCs w:val="28"/>
        </w:rPr>
        <w:t>Организация наблюдения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83738C">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83738C">
        <w:rPr>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83738C">
        <w:rPr>
          <w:sz w:val="28"/>
          <w:szCs w:val="28"/>
        </w:rPr>
        <w:t xml:space="preserve">). </w:t>
      </w:r>
    </w:p>
    <w:p w:rsidR="0009051E" w:rsidRPr="0083738C" w:rsidRDefault="0009051E" w:rsidP="0009051E">
      <w:pPr>
        <w:ind w:firstLine="709"/>
        <w:jc w:val="both"/>
        <w:rPr>
          <w:sz w:val="28"/>
          <w:szCs w:val="28"/>
        </w:rPr>
      </w:pPr>
      <w:r w:rsidRPr="0083738C">
        <w:rPr>
          <w:sz w:val="28"/>
          <w:szCs w:val="28"/>
        </w:rPr>
        <w:t>6. Осуществление других полномочий в пределах своей компетенции.</w:t>
      </w:r>
    </w:p>
    <w:p w:rsidR="0009051E" w:rsidRPr="0083738C" w:rsidRDefault="0009051E" w:rsidP="0009051E">
      <w:pPr>
        <w:ind w:firstLine="709"/>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spellEnd"/>
      <w:r w:rsidRPr="0083738C">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rPr>
          <w:sz w:val="28"/>
          <w:szCs w:val="28"/>
        </w:rPr>
      </w:pPr>
      <w:r w:rsidRPr="0083738C">
        <w:rPr>
          <w:sz w:val="28"/>
          <w:szCs w:val="28"/>
        </w:rPr>
        <w:t xml:space="preserve">   </w:t>
      </w:r>
      <w:r w:rsidR="00B44010">
        <w:rPr>
          <w:position w:val="-30"/>
          <w:sz w:val="28"/>
          <w:szCs w:val="28"/>
        </w:rPr>
        <w:pict>
          <v:shape id="_x0000_i1061" type="#_x0000_t75" style="width:169.8pt;height:51.6pt">
            <v:imagedata r:id="rId11" o:title=""/>
          </v:shape>
        </w:pict>
      </w:r>
      <w:r w:rsidRPr="0083738C">
        <w:rPr>
          <w:sz w:val="28"/>
          <w:szCs w:val="28"/>
        </w:rPr>
        <w:t xml:space="preserve"> :  </w:t>
      </w:r>
      <w:r w:rsidR="00B44010">
        <w:rPr>
          <w:position w:val="-30"/>
          <w:sz w:val="28"/>
          <w:szCs w:val="28"/>
        </w:rPr>
        <w:pict>
          <v:shape id="_x0000_i1062"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sz w:val="28"/>
          <w:szCs w:val="28"/>
        </w:rPr>
      </w:pPr>
      <w:r w:rsidRPr="0083738C">
        <w:rPr>
          <w:sz w:val="28"/>
          <w:szCs w:val="28"/>
        </w:rPr>
        <w:lastRenderedPageBreak/>
        <w:t xml:space="preserve"> </w:t>
      </w:r>
      <w:r w:rsidR="00B44010">
        <w:rPr>
          <w:position w:val="-30"/>
          <w:sz w:val="28"/>
          <w:szCs w:val="28"/>
        </w:rPr>
        <w:pict>
          <v:shape id="_x0000_i1063" type="#_x0000_t75" style="width:153.6pt;height:51pt">
            <v:imagedata r:id="rId13" o:title=""/>
          </v:shape>
        </w:pict>
      </w:r>
      <w:r w:rsidRPr="0083738C">
        <w:rPr>
          <w:sz w:val="28"/>
          <w:szCs w:val="28"/>
        </w:rPr>
        <w:t xml:space="preserve"> Х </w:t>
      </w:r>
      <w:r w:rsidR="00B44010">
        <w:rPr>
          <w:position w:val="-32"/>
          <w:sz w:val="28"/>
          <w:szCs w:val="28"/>
        </w:rPr>
        <w:pict>
          <v:shape id="_x0000_i1064"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83738C" w:rsidRDefault="00B44010" w:rsidP="0009051E">
      <w:pPr>
        <w:ind w:firstLine="567"/>
        <w:jc w:val="both"/>
        <w:rPr>
          <w:sz w:val="28"/>
          <w:szCs w:val="28"/>
        </w:rPr>
      </w:pPr>
      <w:r>
        <w:rPr>
          <w:position w:val="-66"/>
          <w:sz w:val="28"/>
          <w:szCs w:val="28"/>
        </w:rPr>
        <w:pict>
          <v:shape id="_x0000_i1065" type="#_x0000_t75" style="width:203.4pt;height:51pt">
            <v:imagedata r:id="rId15" o:title=""/>
          </v:shape>
        </w:pict>
      </w:r>
      <w:r w:rsidR="0009051E" w:rsidRPr="0083738C">
        <w:rPr>
          <w:sz w:val="28"/>
          <w:szCs w:val="28"/>
        </w:rPr>
        <w:t xml:space="preserve"> </w:t>
      </w: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Pr="0083738C" w:rsidRDefault="0009051E" w:rsidP="0009051E">
      <w:pPr>
        <w:jc w:val="right"/>
        <w:rPr>
          <w:sz w:val="28"/>
          <w:szCs w:val="28"/>
        </w:rPr>
      </w:pPr>
    </w:p>
    <w:p w:rsidR="0009051E" w:rsidRDefault="0009051E" w:rsidP="00443C6A">
      <w:pPr>
        <w:tabs>
          <w:tab w:val="left" w:pos="2772"/>
        </w:tabs>
        <w:rPr>
          <w:sz w:val="28"/>
          <w:szCs w:val="28"/>
        </w:rPr>
      </w:pPr>
    </w:p>
    <w:p w:rsidR="00443C6A" w:rsidRPr="0083738C" w:rsidRDefault="00443C6A" w:rsidP="00443C6A">
      <w:pPr>
        <w:tabs>
          <w:tab w:val="left" w:pos="2772"/>
        </w:tabs>
        <w:rPr>
          <w:sz w:val="28"/>
          <w:szCs w:val="28"/>
        </w:rPr>
      </w:pPr>
    </w:p>
    <w:p w:rsidR="0009051E" w:rsidRPr="0083738C" w:rsidRDefault="0009051E" w:rsidP="0009051E">
      <w:pPr>
        <w:jc w:val="right"/>
        <w:rPr>
          <w:sz w:val="28"/>
          <w:szCs w:val="28"/>
        </w:rPr>
      </w:pPr>
      <w:r w:rsidRPr="0083738C">
        <w:rPr>
          <w:sz w:val="28"/>
          <w:szCs w:val="28"/>
        </w:rPr>
        <w:lastRenderedPageBreak/>
        <w:t>Приложение 10</w:t>
      </w:r>
    </w:p>
    <w:p w:rsidR="0009051E" w:rsidRPr="0083738C" w:rsidRDefault="0009051E" w:rsidP="0009051E">
      <w:pPr>
        <w:jc w:val="right"/>
        <w:rPr>
          <w:sz w:val="28"/>
          <w:szCs w:val="28"/>
        </w:rPr>
      </w:pPr>
      <w:r w:rsidRPr="0083738C">
        <w:rPr>
          <w:sz w:val="28"/>
          <w:szCs w:val="28"/>
        </w:rPr>
        <w:t>к Соглашению «___» _____________ 2023 г. № __</w:t>
      </w:r>
    </w:p>
    <w:p w:rsidR="0009051E" w:rsidRPr="0083738C" w:rsidRDefault="0009051E" w:rsidP="0009051E">
      <w:pPr>
        <w:jc w:val="right"/>
        <w:rPr>
          <w:sz w:val="18"/>
          <w:szCs w:val="1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w:t>
      </w:r>
      <w:r w:rsidRPr="0083738C">
        <w:rPr>
          <w:b/>
          <w:bCs/>
          <w:sz w:val="28"/>
          <w:szCs w:val="28"/>
        </w:rPr>
        <w:t>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83738C">
        <w:rPr>
          <w:b/>
          <w:sz w:val="28"/>
          <w:szCs w:val="28"/>
        </w:rPr>
        <w:t>»</w:t>
      </w:r>
    </w:p>
    <w:p w:rsidR="0009051E" w:rsidRPr="0083738C" w:rsidRDefault="0009051E" w:rsidP="0009051E">
      <w:pPr>
        <w:numPr>
          <w:ilvl w:val="0"/>
          <w:numId w:val="43"/>
        </w:numPr>
        <w:tabs>
          <w:tab w:val="left" w:pos="709"/>
        </w:tabs>
        <w:ind w:left="0" w:firstLine="567"/>
        <w:rPr>
          <w:rFonts w:ascii="Open Sans" w:hAnsi="Open Sans" w:cs="Open Sans"/>
          <w:sz w:val="20"/>
          <w:szCs w:val="20"/>
          <w:shd w:val="clear" w:color="auto" w:fill="EDEDED"/>
        </w:rPr>
      </w:pPr>
      <w:r w:rsidRPr="0083738C">
        <w:rPr>
          <w:sz w:val="28"/>
          <w:szCs w:val="28"/>
        </w:rPr>
        <w:t xml:space="preserve">Осуществление </w:t>
      </w:r>
      <w:r w:rsidRPr="0083738C">
        <w:rPr>
          <w:rFonts w:eastAsia="Calibri"/>
          <w:sz w:val="28"/>
          <w:szCs w:val="28"/>
        </w:rPr>
        <w:t>полномочий по нормативному регулированию вопросов местного значения.</w:t>
      </w:r>
    </w:p>
    <w:p w:rsidR="0009051E" w:rsidRPr="0083738C" w:rsidRDefault="0009051E" w:rsidP="0009051E">
      <w:pPr>
        <w:numPr>
          <w:ilvl w:val="0"/>
          <w:numId w:val="43"/>
        </w:numPr>
        <w:tabs>
          <w:tab w:val="left" w:pos="993"/>
        </w:tabs>
        <w:ind w:left="0" w:firstLine="567"/>
        <w:jc w:val="both"/>
        <w:rPr>
          <w:sz w:val="28"/>
          <w:szCs w:val="28"/>
        </w:rPr>
      </w:pPr>
      <w:r w:rsidRPr="0083738C">
        <w:rPr>
          <w:sz w:val="28"/>
          <w:szCs w:val="28"/>
        </w:rPr>
        <w:t>Осуществление профилактических мероприятий,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9051E" w:rsidRPr="0083738C" w:rsidRDefault="0009051E" w:rsidP="0009051E">
      <w:pPr>
        <w:numPr>
          <w:ilvl w:val="0"/>
          <w:numId w:val="43"/>
        </w:numPr>
        <w:tabs>
          <w:tab w:val="left" w:pos="993"/>
        </w:tabs>
        <w:ind w:left="0" w:firstLine="567"/>
        <w:jc w:val="both"/>
        <w:rPr>
          <w:sz w:val="28"/>
          <w:szCs w:val="28"/>
        </w:rPr>
      </w:pPr>
      <w:r>
        <w:rPr>
          <w:sz w:val="28"/>
          <w:szCs w:val="28"/>
        </w:rPr>
        <w:t>И</w:t>
      </w:r>
      <w:r w:rsidRPr="0083738C">
        <w:rPr>
          <w:sz w:val="28"/>
          <w:szCs w:val="28"/>
        </w:rPr>
        <w:t>нформирование по вопросам соблюдения обязательных требований посредством размещения соответствующих сведений в сети Интернет, средствах массовой информации,</w:t>
      </w:r>
      <w:r w:rsidRPr="0083738C">
        <w:rPr>
          <w:sz w:val="28"/>
          <w:szCs w:val="28"/>
          <w:shd w:val="clear" w:color="auto" w:fill="FFFFFF"/>
        </w:rPr>
        <w:t xml:space="preserve"> через личные кабинеты контролируемых лиц в государственных информационных системах</w:t>
      </w:r>
      <w:r>
        <w:rPr>
          <w:sz w:val="28"/>
          <w:szCs w:val="28"/>
        </w:rPr>
        <w:t>.</w:t>
      </w:r>
    </w:p>
    <w:p w:rsidR="0009051E" w:rsidRPr="0083738C" w:rsidRDefault="0009051E" w:rsidP="0009051E">
      <w:pPr>
        <w:numPr>
          <w:ilvl w:val="0"/>
          <w:numId w:val="43"/>
        </w:numPr>
        <w:tabs>
          <w:tab w:val="left" w:pos="993"/>
        </w:tabs>
        <w:ind w:left="0" w:firstLine="567"/>
        <w:jc w:val="both"/>
        <w:rPr>
          <w:sz w:val="28"/>
          <w:szCs w:val="28"/>
        </w:rPr>
      </w:pPr>
      <w:r w:rsidRPr="0083738C">
        <w:rPr>
          <w:sz w:val="28"/>
          <w:szCs w:val="28"/>
        </w:rPr>
        <w:t>Обобщение правоприменительной практики посредством сбора и анализа данных о проведенных контрольных мероприятиях и их</w:t>
      </w:r>
      <w:r>
        <w:rPr>
          <w:sz w:val="28"/>
          <w:szCs w:val="28"/>
        </w:rPr>
        <w:t xml:space="preserve"> результатах.</w:t>
      </w:r>
    </w:p>
    <w:p w:rsidR="0009051E" w:rsidRPr="0083738C" w:rsidRDefault="0009051E" w:rsidP="0009051E">
      <w:pPr>
        <w:numPr>
          <w:ilvl w:val="0"/>
          <w:numId w:val="43"/>
        </w:numPr>
        <w:tabs>
          <w:tab w:val="left" w:pos="1134"/>
        </w:tabs>
        <w:ind w:left="0" w:firstLine="567"/>
        <w:jc w:val="both"/>
        <w:rPr>
          <w:sz w:val="28"/>
          <w:szCs w:val="28"/>
        </w:rPr>
      </w:pPr>
      <w:r w:rsidRPr="0083738C">
        <w:rPr>
          <w:sz w:val="28"/>
          <w:szCs w:val="28"/>
        </w:rPr>
        <w:t>Вынесение предостережений о недопустимости нарушения обязательных требований и предложение</w:t>
      </w:r>
      <w:r w:rsidRPr="0083738C">
        <w:rPr>
          <w:sz w:val="28"/>
          <w:szCs w:val="28"/>
          <w:shd w:val="clear" w:color="auto" w:fill="FFFFFF"/>
        </w:rPr>
        <w:t xml:space="preserve"> о принятии мер по обеспечению соблюдения обязательных требований</w:t>
      </w:r>
      <w:r>
        <w:rPr>
          <w:sz w:val="28"/>
          <w:szCs w:val="28"/>
        </w:rPr>
        <w:t>.</w:t>
      </w:r>
    </w:p>
    <w:p w:rsidR="0009051E" w:rsidRPr="0083738C" w:rsidRDefault="0009051E" w:rsidP="0009051E">
      <w:pPr>
        <w:numPr>
          <w:ilvl w:val="0"/>
          <w:numId w:val="43"/>
        </w:numPr>
        <w:tabs>
          <w:tab w:val="left" w:pos="993"/>
        </w:tabs>
        <w:ind w:left="0" w:firstLine="567"/>
        <w:jc w:val="both"/>
        <w:rPr>
          <w:sz w:val="28"/>
          <w:szCs w:val="28"/>
        </w:rPr>
      </w:pPr>
      <w:r w:rsidRPr="0083738C">
        <w:rPr>
          <w:sz w:val="28"/>
          <w:szCs w:val="28"/>
        </w:rPr>
        <w:t>Осуществление консультирования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9051E" w:rsidRPr="0083738C" w:rsidRDefault="0009051E" w:rsidP="0009051E">
      <w:pPr>
        <w:numPr>
          <w:ilvl w:val="0"/>
          <w:numId w:val="43"/>
        </w:numPr>
        <w:tabs>
          <w:tab w:val="left" w:pos="993"/>
        </w:tabs>
        <w:ind w:left="0" w:firstLine="567"/>
        <w:jc w:val="both"/>
        <w:rPr>
          <w:sz w:val="28"/>
          <w:szCs w:val="28"/>
        </w:rPr>
      </w:pPr>
      <w:r w:rsidRPr="0083738C">
        <w:rPr>
          <w:sz w:val="28"/>
          <w:szCs w:val="28"/>
        </w:rPr>
        <w:t>Осуществление других полномочий в пределах своей компетенции.</w:t>
      </w:r>
      <w:r w:rsidRPr="0083738C">
        <w:rPr>
          <w:b/>
          <w:sz w:val="28"/>
          <w:szCs w:val="28"/>
        </w:rPr>
        <w:t xml:space="preserve"> </w:t>
      </w:r>
    </w:p>
    <w:p w:rsidR="0009051E" w:rsidRPr="0083738C" w:rsidRDefault="0009051E" w:rsidP="0009051E">
      <w:pPr>
        <w:ind w:firstLine="567"/>
        <w:jc w:val="both"/>
        <w:rPr>
          <w:b/>
          <w:sz w:val="28"/>
          <w:szCs w:val="28"/>
        </w:rPr>
      </w:pPr>
      <w:r w:rsidRPr="0083738C">
        <w:rPr>
          <w:sz w:val="28"/>
          <w:szCs w:val="28"/>
        </w:rPr>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spellEnd"/>
      <w:r w:rsidRPr="0083738C">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rPr>
          <w:sz w:val="28"/>
          <w:szCs w:val="28"/>
        </w:rPr>
      </w:pPr>
      <w:r w:rsidRPr="0083738C">
        <w:rPr>
          <w:sz w:val="28"/>
          <w:szCs w:val="28"/>
        </w:rPr>
        <w:t xml:space="preserve">   </w:t>
      </w:r>
      <w:r w:rsidR="00B44010">
        <w:rPr>
          <w:position w:val="-30"/>
          <w:sz w:val="28"/>
          <w:szCs w:val="28"/>
        </w:rPr>
        <w:pict>
          <v:shape id="_x0000_i1066" type="#_x0000_t75" style="width:169.8pt;height:51.6pt">
            <v:imagedata r:id="rId11" o:title=""/>
          </v:shape>
        </w:pict>
      </w:r>
      <w:r w:rsidRPr="0083738C">
        <w:rPr>
          <w:sz w:val="28"/>
          <w:szCs w:val="28"/>
        </w:rPr>
        <w:t xml:space="preserve"> :  </w:t>
      </w:r>
      <w:r w:rsidR="00B44010">
        <w:rPr>
          <w:position w:val="-30"/>
          <w:sz w:val="28"/>
          <w:szCs w:val="28"/>
        </w:rPr>
        <w:pict>
          <v:shape id="_x0000_i1067"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sz w:val="28"/>
          <w:szCs w:val="28"/>
        </w:rPr>
      </w:pPr>
      <w:r w:rsidRPr="0083738C">
        <w:rPr>
          <w:sz w:val="28"/>
          <w:szCs w:val="28"/>
        </w:rPr>
        <w:t xml:space="preserve"> </w:t>
      </w:r>
      <w:r w:rsidR="00B44010">
        <w:rPr>
          <w:position w:val="-30"/>
          <w:sz w:val="28"/>
          <w:szCs w:val="28"/>
        </w:rPr>
        <w:pict>
          <v:shape id="_x0000_i1068" type="#_x0000_t75" style="width:153.6pt;height:51pt">
            <v:imagedata r:id="rId13" o:title=""/>
          </v:shape>
        </w:pict>
      </w:r>
      <w:r w:rsidRPr="0083738C">
        <w:rPr>
          <w:sz w:val="28"/>
          <w:szCs w:val="28"/>
        </w:rPr>
        <w:t xml:space="preserve"> Х </w:t>
      </w:r>
      <w:r w:rsidR="00B44010">
        <w:rPr>
          <w:position w:val="-32"/>
          <w:sz w:val="28"/>
          <w:szCs w:val="28"/>
        </w:rPr>
        <w:pict>
          <v:shape id="_x0000_i1069" type="#_x0000_t75" style="width:213.6pt;height:34.8pt">
            <v:imagedata r:id="rId14" o:title=""/>
          </v:shape>
        </w:pict>
      </w:r>
    </w:p>
    <w:p w:rsidR="0009051E" w:rsidRPr="0083738C" w:rsidRDefault="0009051E" w:rsidP="0009051E">
      <w:pPr>
        <w:ind w:firstLine="567"/>
        <w:jc w:val="both"/>
        <w:rPr>
          <w:sz w:val="28"/>
          <w:szCs w:val="28"/>
        </w:rPr>
      </w:pPr>
    </w:p>
    <w:p w:rsidR="0009051E" w:rsidRPr="0083738C" w:rsidRDefault="0009051E" w:rsidP="0009051E">
      <w:pPr>
        <w:ind w:firstLine="567"/>
        <w:jc w:val="both"/>
        <w:rPr>
          <w:sz w:val="28"/>
          <w:szCs w:val="28"/>
        </w:rPr>
      </w:pPr>
    </w:p>
    <w:p w:rsidR="0009051E" w:rsidRPr="0083738C" w:rsidRDefault="0009051E" w:rsidP="0009051E">
      <w:pPr>
        <w:ind w:firstLine="567"/>
        <w:jc w:val="both"/>
        <w:rPr>
          <w:sz w:val="28"/>
          <w:szCs w:val="28"/>
        </w:rPr>
      </w:pPr>
      <w:r w:rsidRPr="0083738C">
        <w:rPr>
          <w:sz w:val="28"/>
          <w:szCs w:val="28"/>
        </w:rPr>
        <w:lastRenderedPageBreak/>
        <w:t>Расчет поправочного коэффициента:</w:t>
      </w:r>
    </w:p>
    <w:p w:rsidR="0009051E" w:rsidRPr="0083738C" w:rsidRDefault="00B44010" w:rsidP="0009051E">
      <w:pPr>
        <w:ind w:firstLine="567"/>
        <w:jc w:val="both"/>
        <w:rPr>
          <w:sz w:val="28"/>
          <w:szCs w:val="28"/>
        </w:rPr>
      </w:pPr>
      <w:r>
        <w:rPr>
          <w:position w:val="-66"/>
          <w:sz w:val="28"/>
          <w:szCs w:val="28"/>
        </w:rPr>
        <w:pict>
          <v:shape id="_x0000_i1070" type="#_x0000_t75" style="width:203.4pt;height:51pt">
            <v:imagedata r:id="rId15" o:title=""/>
          </v:shape>
        </w:pict>
      </w:r>
      <w:r w:rsidR="0009051E" w:rsidRPr="0083738C">
        <w:rPr>
          <w:sz w:val="28"/>
          <w:szCs w:val="28"/>
        </w:rPr>
        <w:t xml:space="preserve"> </w:t>
      </w: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ind w:firstLine="709"/>
        <w:jc w:val="both"/>
        <w:rPr>
          <w:sz w:val="28"/>
          <w:szCs w:val="28"/>
        </w:rPr>
      </w:pPr>
    </w:p>
    <w:p w:rsidR="0009051E" w:rsidRPr="0083738C" w:rsidRDefault="0009051E" w:rsidP="0009051E">
      <w:pPr>
        <w:jc w:val="right"/>
        <w:rPr>
          <w:sz w:val="28"/>
          <w:szCs w:val="28"/>
        </w:rPr>
      </w:pPr>
      <w:r w:rsidRPr="0083738C">
        <w:rPr>
          <w:sz w:val="28"/>
          <w:szCs w:val="28"/>
        </w:rPr>
        <w:lastRenderedPageBreak/>
        <w:t>Приложение 11</w:t>
      </w:r>
    </w:p>
    <w:p w:rsidR="0009051E" w:rsidRPr="0083738C" w:rsidRDefault="0009051E" w:rsidP="0009051E">
      <w:pPr>
        <w:jc w:val="right"/>
        <w:rPr>
          <w:sz w:val="28"/>
          <w:szCs w:val="28"/>
        </w:rPr>
      </w:pPr>
      <w:r w:rsidRPr="0083738C">
        <w:rPr>
          <w:sz w:val="28"/>
          <w:szCs w:val="28"/>
        </w:rPr>
        <w:t>к Соглашению «___» _____________ 2023 г. № __</w:t>
      </w:r>
    </w:p>
    <w:p w:rsidR="0009051E" w:rsidRPr="0083738C" w:rsidRDefault="0009051E" w:rsidP="0009051E">
      <w:pPr>
        <w:jc w:val="right"/>
        <w:rPr>
          <w:sz w:val="28"/>
          <w:szCs w:val="28"/>
        </w:rPr>
      </w:pPr>
    </w:p>
    <w:p w:rsidR="0009051E" w:rsidRPr="0083738C" w:rsidRDefault="0009051E" w:rsidP="0009051E">
      <w:pPr>
        <w:jc w:val="center"/>
        <w:rPr>
          <w:b/>
          <w:sz w:val="28"/>
          <w:szCs w:val="28"/>
        </w:rPr>
      </w:pPr>
      <w:r w:rsidRPr="0083738C">
        <w:rPr>
          <w:sz w:val="28"/>
          <w:szCs w:val="28"/>
        </w:rPr>
        <w:t>Права и обязанности Администрации муниципального района Шенталинский Самарской области при исполнении вопроса местного значения</w:t>
      </w:r>
      <w:r w:rsidRPr="0083738C">
        <w:rPr>
          <w:b/>
          <w:sz w:val="28"/>
          <w:szCs w:val="28"/>
        </w:rPr>
        <w:t xml:space="preserve"> «осуществление </w:t>
      </w:r>
      <w:r w:rsidRPr="0083738C">
        <w:rPr>
          <w:rFonts w:eastAsia="Calibri"/>
          <w:b/>
          <w:sz w:val="28"/>
          <w:szCs w:val="28"/>
          <w:lang w:eastAsia="en-US"/>
        </w:rPr>
        <w:t>муниципального жилищного контроля</w:t>
      </w:r>
      <w:r w:rsidRPr="0083738C">
        <w:rPr>
          <w:b/>
          <w:sz w:val="28"/>
          <w:szCs w:val="28"/>
        </w:rPr>
        <w:t>»</w:t>
      </w:r>
    </w:p>
    <w:p w:rsidR="0009051E" w:rsidRPr="0083738C" w:rsidRDefault="0009051E" w:rsidP="0009051E">
      <w:pPr>
        <w:ind w:firstLine="567"/>
        <w:jc w:val="center"/>
        <w:rPr>
          <w:rFonts w:ascii="Open Sans" w:hAnsi="Open Sans" w:cs="Open Sans"/>
          <w:sz w:val="20"/>
          <w:szCs w:val="20"/>
          <w:shd w:val="clear" w:color="auto" w:fill="EDEDED"/>
        </w:rPr>
      </w:pPr>
    </w:p>
    <w:p w:rsidR="0009051E" w:rsidRPr="0083738C" w:rsidRDefault="0009051E" w:rsidP="0009051E">
      <w:pPr>
        <w:autoSpaceDE w:val="0"/>
        <w:ind w:firstLine="709"/>
        <w:jc w:val="both"/>
        <w:rPr>
          <w:sz w:val="28"/>
          <w:szCs w:val="28"/>
          <w:lang w:eastAsia="zh-CN"/>
        </w:rPr>
      </w:pPr>
      <w:r w:rsidRPr="0083738C">
        <w:rPr>
          <w:sz w:val="28"/>
          <w:szCs w:val="28"/>
          <w:lang w:eastAsia="zh-CN"/>
        </w:rPr>
        <w:t xml:space="preserve">1. </w:t>
      </w:r>
      <w:proofErr w:type="gramStart"/>
      <w:r w:rsidRPr="0083738C">
        <w:rPr>
          <w:sz w:val="28"/>
          <w:szCs w:val="28"/>
          <w:lang w:eastAsia="zh-CN"/>
        </w:rPr>
        <w:t>Осуществление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09051E" w:rsidRPr="0083738C" w:rsidRDefault="0009051E" w:rsidP="0009051E">
      <w:pPr>
        <w:autoSpaceDE w:val="0"/>
        <w:ind w:firstLine="709"/>
        <w:jc w:val="both"/>
        <w:rPr>
          <w:sz w:val="28"/>
          <w:szCs w:val="28"/>
          <w:lang w:eastAsia="zh-CN"/>
        </w:rPr>
      </w:pPr>
      <w:r w:rsidRPr="0083738C">
        <w:rPr>
          <w:sz w:val="28"/>
          <w:szCs w:val="28"/>
          <w:lang w:eastAsia="zh-CN"/>
        </w:rPr>
        <w:t>2. Соблюдение требований к формированию фондов капитального ремонта;</w:t>
      </w:r>
    </w:p>
    <w:p w:rsidR="0009051E" w:rsidRPr="0083738C" w:rsidRDefault="0009051E" w:rsidP="0009051E">
      <w:pPr>
        <w:autoSpaceDE w:val="0"/>
        <w:ind w:firstLine="709"/>
        <w:jc w:val="both"/>
        <w:rPr>
          <w:sz w:val="28"/>
          <w:szCs w:val="28"/>
          <w:lang w:eastAsia="zh-CN"/>
        </w:rPr>
      </w:pPr>
      <w:r w:rsidRPr="0083738C">
        <w:rPr>
          <w:sz w:val="28"/>
          <w:szCs w:val="28"/>
          <w:lang w:eastAsia="zh-CN"/>
        </w:rPr>
        <w:t>3. Осуществление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9051E" w:rsidRPr="0083738C" w:rsidRDefault="0009051E" w:rsidP="0009051E">
      <w:pPr>
        <w:autoSpaceDE w:val="0"/>
        <w:ind w:firstLine="709"/>
        <w:jc w:val="both"/>
        <w:rPr>
          <w:sz w:val="28"/>
          <w:szCs w:val="28"/>
          <w:lang w:eastAsia="zh-CN"/>
        </w:rPr>
      </w:pPr>
      <w:r w:rsidRPr="0083738C">
        <w:rPr>
          <w:sz w:val="28"/>
          <w:szCs w:val="28"/>
          <w:lang w:eastAsia="zh-CN"/>
        </w:rPr>
        <w:t>4. Соблюдение требований к предоставлению коммунальных услуг собственникам и пользователям помещений в многоквартирных домах и жилых домов;</w:t>
      </w:r>
    </w:p>
    <w:p w:rsidR="0009051E" w:rsidRPr="0083738C" w:rsidRDefault="0009051E" w:rsidP="0009051E">
      <w:pPr>
        <w:autoSpaceDE w:val="0"/>
        <w:ind w:firstLine="709"/>
        <w:jc w:val="both"/>
        <w:rPr>
          <w:sz w:val="28"/>
          <w:szCs w:val="28"/>
          <w:lang w:eastAsia="zh-CN"/>
        </w:rPr>
      </w:pPr>
      <w:r w:rsidRPr="0083738C">
        <w:rPr>
          <w:sz w:val="28"/>
          <w:szCs w:val="28"/>
          <w:lang w:eastAsia="zh-CN"/>
        </w:rPr>
        <w:t>5. Соблюдение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9051E" w:rsidRPr="0083738C" w:rsidRDefault="0009051E" w:rsidP="0009051E">
      <w:pPr>
        <w:autoSpaceDE w:val="0"/>
        <w:ind w:firstLine="709"/>
        <w:jc w:val="both"/>
        <w:rPr>
          <w:sz w:val="28"/>
          <w:szCs w:val="28"/>
          <w:lang w:eastAsia="zh-CN"/>
        </w:rPr>
      </w:pPr>
      <w:r w:rsidRPr="0083738C">
        <w:rPr>
          <w:sz w:val="28"/>
          <w:szCs w:val="28"/>
          <w:lang w:eastAsia="zh-CN"/>
        </w:rPr>
        <w:t xml:space="preserve">6. </w:t>
      </w:r>
      <w:bookmarkStart w:id="7" w:name="_Hlk119331310"/>
      <w:r w:rsidRPr="0083738C">
        <w:rPr>
          <w:sz w:val="28"/>
          <w:szCs w:val="28"/>
          <w:lang w:eastAsia="zh-CN"/>
        </w:rPr>
        <w:t>Соблюдение</w:t>
      </w:r>
      <w:bookmarkEnd w:id="7"/>
      <w:r w:rsidRPr="0083738C">
        <w:rPr>
          <w:sz w:val="28"/>
          <w:szCs w:val="28"/>
          <w:lang w:eastAsia="zh-CN"/>
        </w:rPr>
        <w:t xml:space="preserve"> правил содержания общего имущества в многоквартирном доме и правил изменения размера платы за содержание жилого помещения;</w:t>
      </w:r>
    </w:p>
    <w:p w:rsidR="0009051E" w:rsidRPr="0083738C" w:rsidRDefault="0009051E" w:rsidP="0009051E">
      <w:pPr>
        <w:autoSpaceDE w:val="0"/>
        <w:ind w:firstLine="709"/>
        <w:jc w:val="both"/>
        <w:rPr>
          <w:sz w:val="28"/>
          <w:szCs w:val="28"/>
          <w:lang w:eastAsia="zh-CN"/>
        </w:rPr>
      </w:pPr>
      <w:r w:rsidRPr="0083738C">
        <w:rPr>
          <w:sz w:val="28"/>
          <w:szCs w:val="28"/>
          <w:lang w:eastAsia="zh-CN"/>
        </w:rPr>
        <w:t>7. Соблюдение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9051E" w:rsidRPr="0083738C" w:rsidRDefault="0009051E" w:rsidP="0009051E">
      <w:pPr>
        <w:autoSpaceDE w:val="0"/>
        <w:ind w:firstLine="709"/>
        <w:jc w:val="both"/>
        <w:rPr>
          <w:sz w:val="28"/>
          <w:szCs w:val="28"/>
          <w:lang w:eastAsia="zh-CN"/>
        </w:rPr>
      </w:pPr>
      <w:r w:rsidRPr="0083738C">
        <w:rPr>
          <w:sz w:val="28"/>
          <w:szCs w:val="28"/>
          <w:lang w:eastAsia="zh-CN"/>
        </w:rPr>
        <w:t>8. Осуществление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9051E" w:rsidRPr="0083738C" w:rsidRDefault="0009051E" w:rsidP="0009051E">
      <w:pPr>
        <w:autoSpaceDE w:val="0"/>
        <w:ind w:firstLine="709"/>
        <w:jc w:val="both"/>
        <w:rPr>
          <w:sz w:val="28"/>
          <w:szCs w:val="28"/>
          <w:lang w:eastAsia="zh-CN"/>
        </w:rPr>
      </w:pPr>
      <w:r w:rsidRPr="0083738C">
        <w:rPr>
          <w:sz w:val="28"/>
          <w:szCs w:val="28"/>
          <w:lang w:eastAsia="zh-CN"/>
        </w:rPr>
        <w:t xml:space="preserve">9. Соблюдение требований к порядку размещения </w:t>
      </w:r>
      <w:proofErr w:type="spellStart"/>
      <w:r w:rsidRPr="0083738C">
        <w:rPr>
          <w:sz w:val="28"/>
          <w:szCs w:val="28"/>
          <w:lang w:eastAsia="zh-CN"/>
        </w:rPr>
        <w:t>ресурсоснабжающими</w:t>
      </w:r>
      <w:proofErr w:type="spellEnd"/>
      <w:r w:rsidRPr="0083738C">
        <w:rPr>
          <w:sz w:val="28"/>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09051E" w:rsidRPr="0083738C" w:rsidRDefault="0009051E" w:rsidP="0009051E">
      <w:pPr>
        <w:autoSpaceDE w:val="0"/>
        <w:ind w:firstLine="709"/>
        <w:jc w:val="both"/>
        <w:rPr>
          <w:sz w:val="28"/>
          <w:szCs w:val="28"/>
          <w:lang w:eastAsia="zh-CN"/>
        </w:rPr>
      </w:pPr>
      <w:r w:rsidRPr="0083738C">
        <w:rPr>
          <w:sz w:val="28"/>
          <w:szCs w:val="28"/>
          <w:lang w:eastAsia="zh-CN"/>
        </w:rPr>
        <w:t>10. Осуществление требований к обеспечению доступности для инвалидов помещений в многоквартирных домах;</w:t>
      </w:r>
    </w:p>
    <w:p w:rsidR="0009051E" w:rsidRPr="0083738C" w:rsidRDefault="0009051E" w:rsidP="0009051E">
      <w:pPr>
        <w:autoSpaceDE w:val="0"/>
        <w:ind w:firstLine="709"/>
        <w:jc w:val="both"/>
        <w:rPr>
          <w:sz w:val="28"/>
          <w:szCs w:val="28"/>
          <w:lang w:eastAsia="zh-CN"/>
        </w:rPr>
      </w:pPr>
      <w:r w:rsidRPr="0083738C">
        <w:rPr>
          <w:sz w:val="28"/>
          <w:szCs w:val="28"/>
          <w:lang w:eastAsia="zh-CN"/>
        </w:rPr>
        <w:t xml:space="preserve">11. Осуществление требований к предоставлению жилых помещений в наемных </w:t>
      </w:r>
      <w:r>
        <w:rPr>
          <w:sz w:val="28"/>
          <w:szCs w:val="28"/>
          <w:lang w:eastAsia="zh-CN"/>
        </w:rPr>
        <w:t>домах социального использования;</w:t>
      </w:r>
    </w:p>
    <w:p w:rsidR="0009051E" w:rsidRPr="0083738C" w:rsidRDefault="0009051E" w:rsidP="0009051E">
      <w:pPr>
        <w:autoSpaceDE w:val="0"/>
        <w:ind w:firstLine="709"/>
        <w:jc w:val="both"/>
        <w:rPr>
          <w:sz w:val="28"/>
          <w:szCs w:val="28"/>
        </w:rPr>
      </w:pPr>
      <w:r w:rsidRPr="0083738C">
        <w:rPr>
          <w:sz w:val="28"/>
          <w:szCs w:val="28"/>
          <w:lang w:eastAsia="zh-CN"/>
        </w:rPr>
        <w:t>12</w:t>
      </w:r>
      <w:r w:rsidRPr="0083738C">
        <w:rPr>
          <w:sz w:val="28"/>
          <w:szCs w:val="28"/>
        </w:rPr>
        <w:t>. Осуществление других полномочий в пределах своей компетенции.</w:t>
      </w:r>
    </w:p>
    <w:p w:rsidR="0009051E" w:rsidRPr="0083738C" w:rsidRDefault="0009051E" w:rsidP="0009051E">
      <w:pPr>
        <w:ind w:firstLine="709"/>
        <w:jc w:val="both"/>
        <w:rPr>
          <w:b/>
          <w:sz w:val="28"/>
          <w:szCs w:val="28"/>
        </w:rPr>
      </w:pPr>
      <w:r w:rsidRPr="0083738C">
        <w:rPr>
          <w:sz w:val="28"/>
          <w:szCs w:val="28"/>
        </w:rPr>
        <w:lastRenderedPageBreak/>
        <w:t>Объем межбюджетных трансфертов, необходимых для осуществления указанных полномочий, составляет 1 700,00 (одна тысяча семьсот) рублей 00 копеек.</w:t>
      </w:r>
    </w:p>
    <w:p w:rsidR="0009051E" w:rsidRPr="0083738C" w:rsidRDefault="0009051E" w:rsidP="0009051E">
      <w:pPr>
        <w:ind w:firstLine="709"/>
        <w:jc w:val="both"/>
        <w:rPr>
          <w:sz w:val="28"/>
          <w:szCs w:val="28"/>
        </w:rPr>
      </w:pPr>
      <w:r w:rsidRPr="0083738C">
        <w:rPr>
          <w:sz w:val="28"/>
          <w:szCs w:val="28"/>
        </w:rPr>
        <w:t xml:space="preserve">Объем МБТ из бюджетов СП = индекс налогового потенциала Х расходы на </w:t>
      </w:r>
      <w:proofErr w:type="spellStart"/>
      <w:r w:rsidRPr="0083738C">
        <w:rPr>
          <w:sz w:val="28"/>
          <w:szCs w:val="28"/>
        </w:rPr>
        <w:t>содерж</w:t>
      </w:r>
      <w:proofErr w:type="spellEnd"/>
      <w:r w:rsidRPr="0083738C">
        <w:rPr>
          <w:sz w:val="28"/>
          <w:szCs w:val="28"/>
        </w:rPr>
        <w:t>. ОМСУ Х поправочный коэффициент, которые будут осуществлять исполнение части полномочий, передан. ОМСУ СП/ количество переданных полномочий</w:t>
      </w:r>
    </w:p>
    <w:p w:rsidR="0009051E" w:rsidRPr="0083738C" w:rsidRDefault="0009051E" w:rsidP="0009051E">
      <w:pPr>
        <w:ind w:firstLine="709"/>
        <w:jc w:val="both"/>
        <w:rPr>
          <w:sz w:val="28"/>
          <w:szCs w:val="28"/>
        </w:rPr>
      </w:pPr>
      <w:r w:rsidRPr="0083738C">
        <w:rPr>
          <w:sz w:val="28"/>
          <w:szCs w:val="28"/>
        </w:rPr>
        <w:t>Индекс налогового потенциала:</w:t>
      </w:r>
    </w:p>
    <w:p w:rsidR="0009051E" w:rsidRPr="0083738C" w:rsidRDefault="0009051E" w:rsidP="0009051E">
      <w:pPr>
        <w:ind w:firstLine="567"/>
        <w:jc w:val="both"/>
        <w:rPr>
          <w:sz w:val="28"/>
          <w:szCs w:val="28"/>
        </w:rPr>
      </w:pPr>
      <w:r w:rsidRPr="0083738C">
        <w:rPr>
          <w:sz w:val="28"/>
          <w:szCs w:val="28"/>
        </w:rPr>
        <w:t xml:space="preserve">   </w:t>
      </w:r>
      <w:r w:rsidR="00B44010">
        <w:rPr>
          <w:position w:val="-30"/>
          <w:sz w:val="28"/>
          <w:szCs w:val="28"/>
        </w:rPr>
        <w:pict>
          <v:shape id="_x0000_i1071" type="#_x0000_t75" style="width:169.8pt;height:51.6pt">
            <v:imagedata r:id="rId11" o:title=""/>
          </v:shape>
        </w:pict>
      </w:r>
      <w:r w:rsidRPr="0083738C">
        <w:rPr>
          <w:sz w:val="28"/>
          <w:szCs w:val="28"/>
        </w:rPr>
        <w:t xml:space="preserve"> :  </w:t>
      </w:r>
      <w:r w:rsidR="00B44010">
        <w:rPr>
          <w:position w:val="-30"/>
          <w:sz w:val="28"/>
          <w:szCs w:val="28"/>
        </w:rPr>
        <w:pict>
          <v:shape id="_x0000_i1072" type="#_x0000_t75" style="width:157.8pt;height:51pt">
            <v:imagedata r:id="rId12" o:title=""/>
          </v:shape>
        </w:pict>
      </w:r>
    </w:p>
    <w:p w:rsidR="0009051E" w:rsidRPr="0083738C" w:rsidRDefault="0009051E" w:rsidP="0009051E">
      <w:pPr>
        <w:ind w:firstLine="567"/>
        <w:jc w:val="both"/>
        <w:rPr>
          <w:sz w:val="28"/>
          <w:szCs w:val="28"/>
        </w:rPr>
      </w:pPr>
      <w:r w:rsidRPr="0083738C">
        <w:rPr>
          <w:sz w:val="28"/>
          <w:szCs w:val="28"/>
        </w:rPr>
        <w:tab/>
        <w:t>Расходы на содержание ОМСУ, которые будут осуществлять исполнение полномочий:</w:t>
      </w:r>
    </w:p>
    <w:p w:rsidR="0009051E" w:rsidRPr="0083738C" w:rsidRDefault="0009051E" w:rsidP="0009051E">
      <w:pPr>
        <w:ind w:firstLine="567"/>
        <w:jc w:val="both"/>
        <w:rPr>
          <w:b/>
          <w:sz w:val="28"/>
          <w:szCs w:val="28"/>
        </w:rPr>
      </w:pPr>
      <w:r w:rsidRPr="0083738C">
        <w:rPr>
          <w:sz w:val="28"/>
          <w:szCs w:val="28"/>
        </w:rPr>
        <w:t xml:space="preserve"> </w:t>
      </w:r>
      <w:r w:rsidR="00B44010">
        <w:rPr>
          <w:position w:val="-30"/>
          <w:sz w:val="28"/>
          <w:szCs w:val="28"/>
        </w:rPr>
        <w:pict>
          <v:shape id="_x0000_i1073" type="#_x0000_t75" style="width:153.6pt;height:51pt">
            <v:imagedata r:id="rId13" o:title=""/>
          </v:shape>
        </w:pict>
      </w:r>
      <w:r w:rsidRPr="0083738C">
        <w:rPr>
          <w:sz w:val="28"/>
          <w:szCs w:val="28"/>
        </w:rPr>
        <w:t xml:space="preserve"> Х </w:t>
      </w:r>
      <w:r w:rsidR="00B44010">
        <w:rPr>
          <w:position w:val="-32"/>
          <w:sz w:val="28"/>
          <w:szCs w:val="28"/>
        </w:rPr>
        <w:pict>
          <v:shape id="_x0000_i1074" type="#_x0000_t75" style="width:213.6pt;height:34.8pt">
            <v:imagedata r:id="rId14" o:title=""/>
          </v:shape>
        </w:pict>
      </w:r>
    </w:p>
    <w:p w:rsidR="0009051E" w:rsidRPr="0083738C" w:rsidRDefault="0009051E" w:rsidP="0009051E">
      <w:pPr>
        <w:ind w:firstLine="567"/>
        <w:jc w:val="both"/>
        <w:rPr>
          <w:sz w:val="28"/>
          <w:szCs w:val="28"/>
        </w:rPr>
      </w:pPr>
      <w:r w:rsidRPr="0083738C">
        <w:rPr>
          <w:sz w:val="28"/>
          <w:szCs w:val="28"/>
        </w:rPr>
        <w:t>Расчет поправочного коэффициента:</w:t>
      </w:r>
    </w:p>
    <w:p w:rsidR="0009051E" w:rsidRPr="0083738C" w:rsidRDefault="00B44010" w:rsidP="0009051E">
      <w:pPr>
        <w:ind w:firstLine="567"/>
        <w:jc w:val="both"/>
        <w:rPr>
          <w:sz w:val="28"/>
          <w:szCs w:val="28"/>
        </w:rPr>
      </w:pPr>
      <w:r>
        <w:rPr>
          <w:position w:val="-66"/>
          <w:sz w:val="28"/>
          <w:szCs w:val="28"/>
        </w:rPr>
        <w:pict>
          <v:shape id="_x0000_i1075" type="#_x0000_t75" style="width:203.4pt;height:51pt">
            <v:imagedata r:id="rId15" o:title=""/>
          </v:shape>
        </w:pict>
      </w:r>
      <w:r w:rsidR="0009051E" w:rsidRPr="0083738C">
        <w:rPr>
          <w:sz w:val="28"/>
          <w:szCs w:val="28"/>
        </w:rPr>
        <w:t xml:space="preserve"> </w:t>
      </w:r>
    </w:p>
    <w:bookmarkEnd w:id="5"/>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rPr>
          <w:sz w:val="28"/>
          <w:szCs w:val="20"/>
        </w:rPr>
      </w:pPr>
    </w:p>
    <w:p w:rsidR="0009051E" w:rsidRPr="0083738C" w:rsidRDefault="0009051E" w:rsidP="0009051E">
      <w:pPr>
        <w:jc w:val="center"/>
        <w:outlineLvl w:val="0"/>
        <w:rPr>
          <w:b/>
          <w:sz w:val="28"/>
          <w:szCs w:val="28"/>
        </w:rPr>
      </w:pPr>
    </w:p>
    <w:p w:rsidR="0009051E" w:rsidRPr="0083738C" w:rsidRDefault="0009051E" w:rsidP="0009051E">
      <w:pPr>
        <w:widowControl w:val="0"/>
        <w:autoSpaceDE w:val="0"/>
        <w:ind w:left="4536"/>
        <w:jc w:val="center"/>
        <w:rPr>
          <w:sz w:val="28"/>
          <w:szCs w:val="28"/>
          <w:lang w:eastAsia="zh-CN"/>
        </w:rPr>
      </w:pPr>
    </w:p>
    <w:p w:rsidR="004B0EEB" w:rsidRDefault="004B0EEB" w:rsidP="00184C20"/>
    <w:p w:rsidR="00443C6A" w:rsidRDefault="00443C6A" w:rsidP="00184C20"/>
    <w:p w:rsidR="00443C6A" w:rsidRDefault="00443C6A" w:rsidP="00184C20"/>
    <w:p w:rsidR="00443C6A" w:rsidRDefault="00443C6A" w:rsidP="00184C20"/>
    <w:p w:rsidR="00443C6A" w:rsidRDefault="00443C6A" w:rsidP="00184C20"/>
    <w:p w:rsidR="00443C6A" w:rsidRDefault="00443C6A" w:rsidP="00184C20"/>
    <w:p w:rsidR="004B0EEB" w:rsidRDefault="004B0EEB" w:rsidP="00184C20"/>
    <w:p w:rsidR="002D7580" w:rsidRDefault="002D7580" w:rsidP="002D7580">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2D7580" w:rsidTr="009669B9">
        <w:trPr>
          <w:trHeight w:val="1592"/>
        </w:trPr>
        <w:tc>
          <w:tcPr>
            <w:tcW w:w="10137" w:type="dxa"/>
          </w:tcPr>
          <w:p w:rsidR="002D7580" w:rsidRDefault="002D7580" w:rsidP="009669B9">
            <w:pPr>
              <w:rPr>
                <w:sz w:val="16"/>
                <w:szCs w:val="16"/>
              </w:rPr>
            </w:pPr>
          </w:p>
          <w:p w:rsidR="002D7580" w:rsidRPr="00AC6572" w:rsidRDefault="002D7580" w:rsidP="009669B9">
            <w:pPr>
              <w:rPr>
                <w:sz w:val="16"/>
                <w:szCs w:val="16"/>
              </w:rPr>
            </w:pPr>
            <w:r w:rsidRPr="00AC6572">
              <w:rPr>
                <w:sz w:val="16"/>
                <w:szCs w:val="16"/>
              </w:rPr>
              <w:t>Соучредители:</w:t>
            </w:r>
          </w:p>
          <w:p w:rsidR="002D7580" w:rsidRPr="00AC6572" w:rsidRDefault="002D7580" w:rsidP="009669B9">
            <w:pPr>
              <w:rPr>
                <w:sz w:val="16"/>
                <w:szCs w:val="16"/>
              </w:rPr>
            </w:pPr>
            <w:r w:rsidRPr="00AC6572">
              <w:rPr>
                <w:sz w:val="16"/>
                <w:szCs w:val="16"/>
              </w:rPr>
              <w:t>1.</w:t>
            </w:r>
            <w:r>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9669B9">
            <w:pPr>
              <w:rPr>
                <w:sz w:val="16"/>
                <w:szCs w:val="16"/>
              </w:rPr>
            </w:pPr>
            <w:r w:rsidRPr="00AC6572">
              <w:rPr>
                <w:sz w:val="16"/>
                <w:szCs w:val="16"/>
              </w:rPr>
              <w:t>2.</w:t>
            </w:r>
            <w:r>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2D7580" w:rsidRPr="00AC6572" w:rsidRDefault="002D7580" w:rsidP="009669B9">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2D7580" w:rsidRDefault="002D7580" w:rsidP="009669B9">
            <w:pPr>
              <w:rPr>
                <w:sz w:val="16"/>
                <w:szCs w:val="16"/>
              </w:rPr>
            </w:pPr>
            <w:r w:rsidRPr="00AC6572">
              <w:rPr>
                <w:sz w:val="16"/>
                <w:szCs w:val="16"/>
              </w:rPr>
              <w:t>Периодичность выпуска газеты «Вестник поселения Шентала»- не реже одного раза в месяц</w:t>
            </w:r>
            <w:r>
              <w:rPr>
                <w:sz w:val="16"/>
                <w:szCs w:val="16"/>
              </w:rPr>
              <w:t>.</w:t>
            </w:r>
          </w:p>
          <w:p w:rsidR="002D7580" w:rsidRDefault="002D7580" w:rsidP="009669B9">
            <w:pPr>
              <w:rPr>
                <w:b/>
                <w:bCs/>
                <w:sz w:val="28"/>
                <w:szCs w:val="28"/>
              </w:rPr>
            </w:pPr>
          </w:p>
        </w:tc>
      </w:tr>
    </w:tbl>
    <w:p w:rsidR="002D7580" w:rsidRPr="00184C20" w:rsidRDefault="002D7580" w:rsidP="00184C20"/>
    <w:sectPr w:rsidR="002D7580" w:rsidRPr="00184C20" w:rsidSect="003C3340">
      <w:headerReference w:type="even" r:id="rId16"/>
      <w:headerReference w:type="default" r:id="rId17"/>
      <w:pgSz w:w="11906" w:h="16838"/>
      <w:pgMar w:top="993" w:right="851" w:bottom="1135"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10" w:rsidRDefault="00B44010">
      <w:r>
        <w:separator/>
      </w:r>
    </w:p>
  </w:endnote>
  <w:endnote w:type="continuationSeparator" w:id="0">
    <w:p w:rsidR="00B44010" w:rsidRDefault="00B44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Kozuka Mincho Pro B"/>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10" w:rsidRDefault="00B44010">
      <w:r>
        <w:separator/>
      </w:r>
    </w:p>
  </w:footnote>
  <w:footnote w:type="continuationSeparator" w:id="0">
    <w:p w:rsidR="00B44010" w:rsidRDefault="00B44010">
      <w:r>
        <w:continuationSeparator/>
      </w:r>
    </w:p>
  </w:footnote>
  <w:footnote w:id="1">
    <w:p w:rsidR="0009051E" w:rsidRPr="00850E2C" w:rsidRDefault="0009051E" w:rsidP="0009051E">
      <w:pPr>
        <w:pStyle w:val="af7"/>
        <w:jc w:val="both"/>
        <w:rPr>
          <w:sz w:val="24"/>
          <w:szCs w:val="24"/>
        </w:rPr>
      </w:pPr>
      <w:r w:rsidRPr="00420E6D">
        <w:rPr>
          <w:sz w:val="24"/>
          <w:szCs w:val="24"/>
          <w:vertAlign w:val="superscript"/>
        </w:rPr>
        <w:t xml:space="preserve">                </w:t>
      </w:r>
      <w:r w:rsidRPr="00850E2C">
        <w:rPr>
          <w:sz w:val="24"/>
          <w:szCs w:val="24"/>
          <w:vertAlign w:val="superscript"/>
        </w:rPr>
        <w:t>1</w:t>
      </w:r>
      <w:r w:rsidRPr="00850E2C">
        <w:rPr>
          <w:sz w:val="24"/>
          <w:szCs w:val="24"/>
        </w:rPr>
        <w:t>Порядок выплаты неустойки определяется в соответствии с главой 23 части 1 Гражданского кодекса Российской Федерации.</w:t>
      </w:r>
    </w:p>
    <w:p w:rsidR="0009051E" w:rsidRPr="00850E2C" w:rsidRDefault="0009051E" w:rsidP="0009051E">
      <w:pPr>
        <w:pStyle w:val="ConsPlusNormal"/>
        <w:ind w:firstLine="709"/>
        <w:jc w:val="both"/>
        <w:rPr>
          <w:rFonts w:ascii="Times New Roman" w:hAnsi="Times New Roman" w:cs="Times New Roman"/>
          <w:sz w:val="24"/>
          <w:szCs w:val="24"/>
        </w:rPr>
      </w:pPr>
      <w:r w:rsidRPr="00850E2C">
        <w:rPr>
          <w:rFonts w:ascii="Times New Roman" w:hAnsi="Times New Roman" w:cs="Times New Roman"/>
          <w:sz w:val="24"/>
          <w:szCs w:val="24"/>
        </w:rPr>
        <w:t>Порядок наложения административного штрафа определяется в соответствии со статьей 15.15.3 Кодекса Российской Федерации об административных правонарушениях.</w:t>
      </w:r>
    </w:p>
    <w:p w:rsidR="0009051E" w:rsidRPr="00850E2C" w:rsidRDefault="0009051E" w:rsidP="0009051E">
      <w:pPr>
        <w:autoSpaceDE w:val="0"/>
        <w:autoSpaceDN w:val="0"/>
        <w:adjustRightInd w:val="0"/>
        <w:ind w:firstLine="709"/>
        <w:jc w:val="both"/>
      </w:pPr>
      <w:proofErr w:type="gramStart"/>
      <w:r w:rsidRPr="00850E2C">
        <w:rPr>
          <w:rFonts w:eastAsia="Calibri"/>
        </w:rPr>
        <w:t>Кроме того, согласно статье 306.8 Бюджетного кодекса Российской Федерации 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(расходования) межбюджетных трансфертов, если это действие не связано с нецелевым использованием бюджетных средств, влечет бесспорное взыскание суммы средств, использованных с нарушением условий предоставления (расходования) межбюджетного трансферта, и (или) приостановление (сокращение) предоставления межбюджетных трансфертов (за исключением</w:t>
      </w:r>
      <w:proofErr w:type="gramEnd"/>
      <w:r w:rsidRPr="00850E2C">
        <w:rPr>
          <w:rFonts w:eastAsia="Calibri"/>
        </w:rPr>
        <w:t xml:space="preserve"> субвенций).</w:t>
      </w:r>
    </w:p>
  </w:footnote>
  <w:footnote w:id="2">
    <w:p w:rsidR="0009051E" w:rsidRPr="00850E2C" w:rsidRDefault="0009051E" w:rsidP="0009051E">
      <w:pPr>
        <w:ind w:firstLine="709"/>
        <w:jc w:val="both"/>
      </w:pPr>
      <w:r w:rsidRPr="00850E2C">
        <w:rPr>
          <w:vertAlign w:val="superscript"/>
        </w:rPr>
        <w:t>2</w:t>
      </w:r>
      <w:r w:rsidRPr="00850E2C">
        <w:t>Данный срок должен умещаться в пределы одного финансового года. Это связано с тем,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w:t>
      </w:r>
    </w:p>
    <w:p w:rsidR="0009051E" w:rsidRPr="00420E6D" w:rsidRDefault="0009051E" w:rsidP="0009051E">
      <w:pPr>
        <w:pStyle w:val="af7"/>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CB12C7" w:rsidRDefault="00CB12C7">
    <w:pPr>
      <w:pStyle w:val="a6"/>
    </w:pPr>
  </w:p>
  <w:p w:rsidR="008D22C4" w:rsidRDefault="008D22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2C7" w:rsidRDefault="00CB12C7"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F030A9">
      <w:rPr>
        <w:rStyle w:val="ab"/>
        <w:noProof/>
      </w:rPr>
      <w:t>35</w:t>
    </w:r>
    <w:r>
      <w:rPr>
        <w:rStyle w:val="ab"/>
      </w:rPr>
      <w:fldChar w:fldCharType="end"/>
    </w:r>
  </w:p>
  <w:p w:rsidR="00CB12C7" w:rsidRDefault="00CB12C7" w:rsidP="00A33B69">
    <w:pPr>
      <w:pStyle w:val="a6"/>
      <w:tabs>
        <w:tab w:val="clear" w:pos="4677"/>
        <w:tab w:val="clear" w:pos="9355"/>
        <w:tab w:val="center" w:pos="4588"/>
      </w:tabs>
    </w:pPr>
    <w:r>
      <w:tab/>
    </w:r>
  </w:p>
  <w:p w:rsidR="008D22C4" w:rsidRDefault="008D22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2">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3">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4">
    <w:nsid w:val="0569388B"/>
    <w:multiLevelType w:val="multilevel"/>
    <w:tmpl w:val="DD76A5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0C5B95"/>
    <w:multiLevelType w:val="multilevel"/>
    <w:tmpl w:val="5AE0AC2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AF60B1"/>
    <w:multiLevelType w:val="multilevel"/>
    <w:tmpl w:val="5DC82B6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FCE0917"/>
    <w:multiLevelType w:val="multilevel"/>
    <w:tmpl w:val="DCF8C23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FA7282"/>
    <w:multiLevelType w:val="hybridMultilevel"/>
    <w:tmpl w:val="BB02EAE8"/>
    <w:lvl w:ilvl="0" w:tplc="A89CD444">
      <w:start w:val="1"/>
      <w:numFmt w:val="decimal"/>
      <w:lvlText w:val="%1."/>
      <w:lvlJc w:val="left"/>
      <w:pPr>
        <w:ind w:left="1575" w:hanging="100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4C90CB1"/>
    <w:multiLevelType w:val="hybridMultilevel"/>
    <w:tmpl w:val="388841B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B4E4412"/>
    <w:multiLevelType w:val="multilevel"/>
    <w:tmpl w:val="3EA6D07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556E10"/>
    <w:multiLevelType w:val="multilevel"/>
    <w:tmpl w:val="31865E16"/>
    <w:lvl w:ilvl="0">
      <w:start w:val="7"/>
      <w:numFmt w:val="decimal"/>
      <w:lvlText w:val="%1"/>
      <w:lvlJc w:val="left"/>
      <w:pPr>
        <w:ind w:left="375" w:hanging="375"/>
      </w:pPr>
    </w:lvl>
    <w:lvl w:ilvl="1">
      <w:start w:val="1"/>
      <w:numFmt w:val="decimal"/>
      <w:lvlText w:val="%1.%2"/>
      <w:lvlJc w:val="left"/>
      <w:pPr>
        <w:ind w:left="1635" w:hanging="375"/>
      </w:pPr>
    </w:lvl>
    <w:lvl w:ilvl="2">
      <w:start w:val="1"/>
      <w:numFmt w:val="decimal"/>
      <w:lvlText w:val="%1.%2.%3"/>
      <w:lvlJc w:val="left"/>
      <w:pPr>
        <w:ind w:left="3240"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000" w:hanging="1440"/>
      </w:pPr>
    </w:lvl>
    <w:lvl w:ilvl="7">
      <w:start w:val="1"/>
      <w:numFmt w:val="decimal"/>
      <w:lvlText w:val="%1.%2.%3.%4.%5.%6.%7.%8"/>
      <w:lvlJc w:val="left"/>
      <w:pPr>
        <w:ind w:left="10620" w:hanging="1800"/>
      </w:pPr>
    </w:lvl>
    <w:lvl w:ilvl="8">
      <w:start w:val="1"/>
      <w:numFmt w:val="decimal"/>
      <w:lvlText w:val="%1.%2.%3.%4.%5.%6.%7.%8.%9"/>
      <w:lvlJc w:val="left"/>
      <w:pPr>
        <w:ind w:left="12240" w:hanging="2160"/>
      </w:pPr>
    </w:lvl>
  </w:abstractNum>
  <w:abstractNum w:abstractNumId="12">
    <w:nsid w:val="1F292B1A"/>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32FE2"/>
    <w:multiLevelType w:val="hybridMultilevel"/>
    <w:tmpl w:val="57D4F544"/>
    <w:lvl w:ilvl="0" w:tplc="DC8805A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4">
    <w:nsid w:val="2486595E"/>
    <w:multiLevelType w:val="multilevel"/>
    <w:tmpl w:val="74BCC7CE"/>
    <w:lvl w:ilvl="0">
      <w:start w:val="2"/>
      <w:numFmt w:val="decimal"/>
      <w:lvlText w:val="%1."/>
      <w:lvlJc w:val="left"/>
      <w:pPr>
        <w:ind w:left="675" w:hanging="675"/>
      </w:pPr>
    </w:lvl>
    <w:lvl w:ilvl="1">
      <w:start w:val="3"/>
      <w:numFmt w:val="decimal"/>
      <w:lvlText w:val="%1.%2."/>
      <w:lvlJc w:val="left"/>
      <w:pPr>
        <w:ind w:left="914" w:hanging="720"/>
      </w:pPr>
    </w:lvl>
    <w:lvl w:ilvl="2">
      <w:start w:val="4"/>
      <w:numFmt w:val="decimal"/>
      <w:lvlText w:val="%1.%2.%3."/>
      <w:lvlJc w:val="left"/>
      <w:pPr>
        <w:ind w:left="1108" w:hanging="720"/>
      </w:pPr>
    </w:lvl>
    <w:lvl w:ilvl="3">
      <w:start w:val="1"/>
      <w:numFmt w:val="decimal"/>
      <w:lvlText w:val="%1.%2.%3.%4."/>
      <w:lvlJc w:val="left"/>
      <w:pPr>
        <w:ind w:left="1662" w:hanging="1080"/>
      </w:pPr>
    </w:lvl>
    <w:lvl w:ilvl="4">
      <w:start w:val="1"/>
      <w:numFmt w:val="decimal"/>
      <w:lvlText w:val="%1.%2.%3.%4.%5."/>
      <w:lvlJc w:val="left"/>
      <w:pPr>
        <w:ind w:left="1856" w:hanging="1080"/>
      </w:pPr>
    </w:lvl>
    <w:lvl w:ilvl="5">
      <w:start w:val="1"/>
      <w:numFmt w:val="decimal"/>
      <w:lvlText w:val="%1.%2.%3.%4.%5.%6."/>
      <w:lvlJc w:val="left"/>
      <w:pPr>
        <w:ind w:left="2410" w:hanging="1440"/>
      </w:pPr>
    </w:lvl>
    <w:lvl w:ilvl="6">
      <w:start w:val="1"/>
      <w:numFmt w:val="decimal"/>
      <w:lvlText w:val="%1.%2.%3.%4.%5.%6.%7."/>
      <w:lvlJc w:val="left"/>
      <w:pPr>
        <w:ind w:left="2964" w:hanging="1800"/>
      </w:pPr>
    </w:lvl>
    <w:lvl w:ilvl="7">
      <w:start w:val="1"/>
      <w:numFmt w:val="decimal"/>
      <w:lvlText w:val="%1.%2.%3.%4.%5.%6.%7.%8."/>
      <w:lvlJc w:val="left"/>
      <w:pPr>
        <w:ind w:left="3158" w:hanging="1800"/>
      </w:pPr>
    </w:lvl>
    <w:lvl w:ilvl="8">
      <w:start w:val="1"/>
      <w:numFmt w:val="decimal"/>
      <w:lvlText w:val="%1.%2.%3.%4.%5.%6.%7.%8.%9."/>
      <w:lvlJc w:val="left"/>
      <w:pPr>
        <w:ind w:left="3712" w:hanging="2160"/>
      </w:pPr>
    </w:lvl>
  </w:abstractNum>
  <w:abstractNum w:abstractNumId="15">
    <w:nsid w:val="274F292B"/>
    <w:multiLevelType w:val="hybridMultilevel"/>
    <w:tmpl w:val="BF2C8052"/>
    <w:lvl w:ilvl="0" w:tplc="DD604F04">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nsid w:val="294F6D1D"/>
    <w:multiLevelType w:val="hybridMultilevel"/>
    <w:tmpl w:val="8B9458C4"/>
    <w:lvl w:ilvl="0" w:tplc="7EA4C148">
      <w:start w:val="1"/>
      <w:numFmt w:val="decimal"/>
      <w:lvlText w:val="%1."/>
      <w:lvlJc w:val="left"/>
      <w:pPr>
        <w:ind w:left="2155" w:hanging="102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7">
    <w:nsid w:val="2B243B33"/>
    <w:multiLevelType w:val="multilevel"/>
    <w:tmpl w:val="2FC276D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10259CD"/>
    <w:multiLevelType w:val="hybridMultilevel"/>
    <w:tmpl w:val="9D9CDB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3F5C0F"/>
    <w:multiLevelType w:val="multilevel"/>
    <w:tmpl w:val="7CB6D614"/>
    <w:lvl w:ilvl="0">
      <w:start w:val="1"/>
      <w:numFmt w:val="decimal"/>
      <w:lvlText w:val="%1."/>
      <w:lvlJc w:val="left"/>
      <w:pPr>
        <w:ind w:left="840" w:hanging="360"/>
      </w:pPr>
      <w:rPr>
        <w:rFonts w:hint="default"/>
        <w:b w:val="0"/>
      </w:rPr>
    </w:lvl>
    <w:lvl w:ilvl="1">
      <w:start w:val="1"/>
      <w:numFmt w:val="decimal"/>
      <w:isLgl/>
      <w:lvlText w:val="%1.%2."/>
      <w:lvlJc w:val="left"/>
      <w:pPr>
        <w:ind w:left="1954" w:hanging="1245"/>
      </w:pPr>
      <w:rPr>
        <w:rFonts w:hint="default"/>
        <w:sz w:val="28"/>
      </w:rPr>
    </w:lvl>
    <w:lvl w:ilvl="2">
      <w:start w:val="1"/>
      <w:numFmt w:val="decimal"/>
      <w:isLgl/>
      <w:lvlText w:val="%1.%2.%3."/>
      <w:lvlJc w:val="left"/>
      <w:pPr>
        <w:ind w:left="2183" w:hanging="1245"/>
      </w:pPr>
      <w:rPr>
        <w:rFonts w:hint="default"/>
        <w:sz w:val="28"/>
      </w:rPr>
    </w:lvl>
    <w:lvl w:ilvl="3">
      <w:start w:val="1"/>
      <w:numFmt w:val="decimal"/>
      <w:isLgl/>
      <w:lvlText w:val="%1.%2.%3.%4."/>
      <w:lvlJc w:val="left"/>
      <w:pPr>
        <w:ind w:left="2412" w:hanging="1245"/>
      </w:pPr>
      <w:rPr>
        <w:rFonts w:hint="default"/>
        <w:sz w:val="28"/>
      </w:rPr>
    </w:lvl>
    <w:lvl w:ilvl="4">
      <w:start w:val="1"/>
      <w:numFmt w:val="decimal"/>
      <w:isLgl/>
      <w:lvlText w:val="%1.%2.%3.%4.%5."/>
      <w:lvlJc w:val="left"/>
      <w:pPr>
        <w:ind w:left="2641" w:hanging="1245"/>
      </w:pPr>
      <w:rPr>
        <w:rFonts w:hint="default"/>
        <w:sz w:val="28"/>
      </w:rPr>
    </w:lvl>
    <w:lvl w:ilvl="5">
      <w:start w:val="1"/>
      <w:numFmt w:val="decimal"/>
      <w:isLgl/>
      <w:lvlText w:val="%1.%2.%3.%4.%5.%6."/>
      <w:lvlJc w:val="left"/>
      <w:pPr>
        <w:ind w:left="3065" w:hanging="1440"/>
      </w:pPr>
      <w:rPr>
        <w:rFonts w:hint="default"/>
        <w:sz w:val="28"/>
      </w:rPr>
    </w:lvl>
    <w:lvl w:ilvl="6">
      <w:start w:val="1"/>
      <w:numFmt w:val="decimal"/>
      <w:isLgl/>
      <w:lvlText w:val="%1.%2.%3.%4.%5.%6.%7."/>
      <w:lvlJc w:val="left"/>
      <w:pPr>
        <w:ind w:left="3654" w:hanging="1800"/>
      </w:pPr>
      <w:rPr>
        <w:rFonts w:hint="default"/>
        <w:sz w:val="28"/>
      </w:rPr>
    </w:lvl>
    <w:lvl w:ilvl="7">
      <w:start w:val="1"/>
      <w:numFmt w:val="decimal"/>
      <w:isLgl/>
      <w:lvlText w:val="%1.%2.%3.%4.%5.%6.%7.%8."/>
      <w:lvlJc w:val="left"/>
      <w:pPr>
        <w:ind w:left="3883" w:hanging="1800"/>
      </w:pPr>
      <w:rPr>
        <w:rFonts w:hint="default"/>
        <w:sz w:val="28"/>
      </w:rPr>
    </w:lvl>
    <w:lvl w:ilvl="8">
      <w:start w:val="1"/>
      <w:numFmt w:val="decimal"/>
      <w:isLgl/>
      <w:lvlText w:val="%1.%2.%3.%4.%5.%6.%7.%8.%9."/>
      <w:lvlJc w:val="left"/>
      <w:pPr>
        <w:ind w:left="4472" w:hanging="2160"/>
      </w:pPr>
      <w:rPr>
        <w:rFonts w:hint="default"/>
        <w:sz w:val="28"/>
      </w:rPr>
    </w:lvl>
  </w:abstractNum>
  <w:abstractNum w:abstractNumId="20">
    <w:nsid w:val="354A1122"/>
    <w:multiLevelType w:val="multilevel"/>
    <w:tmpl w:val="B7DABAEA"/>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93B3E58"/>
    <w:multiLevelType w:val="hybridMultilevel"/>
    <w:tmpl w:val="DB34F3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F4F67EC"/>
    <w:multiLevelType w:val="multilevel"/>
    <w:tmpl w:val="3B327F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3780D03"/>
    <w:multiLevelType w:val="multilevel"/>
    <w:tmpl w:val="89480814"/>
    <w:lvl w:ilvl="0">
      <w:start w:val="4"/>
      <w:numFmt w:val="decimal"/>
      <w:lvlText w:val="%1."/>
      <w:lvlJc w:val="left"/>
      <w:pPr>
        <w:tabs>
          <w:tab w:val="num" w:pos="6455"/>
        </w:tabs>
        <w:ind w:left="6455" w:hanging="360"/>
      </w:pPr>
      <w:rPr>
        <w:b/>
        <w:bCs/>
      </w:rPr>
    </w:lvl>
    <w:lvl w:ilvl="1">
      <w:start w:val="1"/>
      <w:numFmt w:val="decimal"/>
      <w:lvlText w:val="%2."/>
      <w:lvlJc w:val="left"/>
      <w:pPr>
        <w:tabs>
          <w:tab w:val="num" w:pos="7175"/>
        </w:tabs>
        <w:ind w:left="7175" w:hanging="360"/>
      </w:pPr>
    </w:lvl>
    <w:lvl w:ilvl="2">
      <w:start w:val="1"/>
      <w:numFmt w:val="decimal"/>
      <w:lvlText w:val="%3."/>
      <w:lvlJc w:val="left"/>
      <w:pPr>
        <w:tabs>
          <w:tab w:val="num" w:pos="7895"/>
        </w:tabs>
        <w:ind w:left="7895" w:hanging="360"/>
      </w:pPr>
    </w:lvl>
    <w:lvl w:ilvl="3">
      <w:start w:val="1"/>
      <w:numFmt w:val="decimal"/>
      <w:lvlText w:val="%4."/>
      <w:lvlJc w:val="left"/>
      <w:pPr>
        <w:tabs>
          <w:tab w:val="num" w:pos="8615"/>
        </w:tabs>
        <w:ind w:left="8615" w:hanging="360"/>
      </w:pPr>
    </w:lvl>
    <w:lvl w:ilvl="4">
      <w:start w:val="1"/>
      <w:numFmt w:val="decimal"/>
      <w:lvlText w:val="%5."/>
      <w:lvlJc w:val="left"/>
      <w:pPr>
        <w:tabs>
          <w:tab w:val="num" w:pos="9335"/>
        </w:tabs>
        <w:ind w:left="9335" w:hanging="360"/>
      </w:pPr>
    </w:lvl>
    <w:lvl w:ilvl="5">
      <w:start w:val="1"/>
      <w:numFmt w:val="decimal"/>
      <w:lvlText w:val="%6."/>
      <w:lvlJc w:val="left"/>
      <w:pPr>
        <w:tabs>
          <w:tab w:val="num" w:pos="10055"/>
        </w:tabs>
        <w:ind w:left="10055" w:hanging="360"/>
      </w:pPr>
    </w:lvl>
    <w:lvl w:ilvl="6">
      <w:start w:val="1"/>
      <w:numFmt w:val="decimal"/>
      <w:lvlText w:val="%7."/>
      <w:lvlJc w:val="left"/>
      <w:pPr>
        <w:tabs>
          <w:tab w:val="num" w:pos="10775"/>
        </w:tabs>
        <w:ind w:left="10775" w:hanging="360"/>
      </w:pPr>
    </w:lvl>
    <w:lvl w:ilvl="7">
      <w:start w:val="1"/>
      <w:numFmt w:val="decimal"/>
      <w:lvlText w:val="%8."/>
      <w:lvlJc w:val="left"/>
      <w:pPr>
        <w:tabs>
          <w:tab w:val="num" w:pos="11495"/>
        </w:tabs>
        <w:ind w:left="11495" w:hanging="360"/>
      </w:pPr>
    </w:lvl>
    <w:lvl w:ilvl="8">
      <w:start w:val="1"/>
      <w:numFmt w:val="decimal"/>
      <w:lvlText w:val="%9."/>
      <w:lvlJc w:val="left"/>
      <w:pPr>
        <w:tabs>
          <w:tab w:val="num" w:pos="12215"/>
        </w:tabs>
        <w:ind w:left="12215" w:hanging="360"/>
      </w:pPr>
    </w:lvl>
  </w:abstractNum>
  <w:abstractNum w:abstractNumId="24">
    <w:nsid w:val="45992ED9"/>
    <w:multiLevelType w:val="hybridMultilevel"/>
    <w:tmpl w:val="808626E6"/>
    <w:lvl w:ilvl="0" w:tplc="5EE25912">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5">
    <w:nsid w:val="473D3CD8"/>
    <w:multiLevelType w:val="multilevel"/>
    <w:tmpl w:val="BF4413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490F03EA"/>
    <w:multiLevelType w:val="hybridMultilevel"/>
    <w:tmpl w:val="AAB8DC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28">
    <w:nsid w:val="523C0ECC"/>
    <w:multiLevelType w:val="hybridMultilevel"/>
    <w:tmpl w:val="97E6CDC8"/>
    <w:lvl w:ilvl="0" w:tplc="A0126DEC">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54F8693F"/>
    <w:multiLevelType w:val="hybridMultilevel"/>
    <w:tmpl w:val="DE920FDC"/>
    <w:lvl w:ilvl="0" w:tplc="C8CCC40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5B00D96"/>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EE1A42"/>
    <w:multiLevelType w:val="hybridMultilevel"/>
    <w:tmpl w:val="40A6AB42"/>
    <w:lvl w:ilvl="0" w:tplc="75B06A9A">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BF62830"/>
    <w:multiLevelType w:val="hybridMultilevel"/>
    <w:tmpl w:val="3AC8532A"/>
    <w:lvl w:ilvl="0" w:tplc="D90E673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3">
    <w:nsid w:val="5D7344B9"/>
    <w:multiLevelType w:val="singleLevel"/>
    <w:tmpl w:val="0419000F"/>
    <w:lvl w:ilvl="0">
      <w:start w:val="1"/>
      <w:numFmt w:val="decimal"/>
      <w:lvlText w:val="%1."/>
      <w:lvlJc w:val="left"/>
      <w:pPr>
        <w:tabs>
          <w:tab w:val="num" w:pos="360"/>
        </w:tabs>
        <w:ind w:left="360" w:hanging="360"/>
      </w:pPr>
    </w:lvl>
  </w:abstractNum>
  <w:abstractNum w:abstractNumId="34">
    <w:nsid w:val="5F92200E"/>
    <w:multiLevelType w:val="multilevel"/>
    <w:tmpl w:val="FDECDD9E"/>
    <w:lvl w:ilvl="0">
      <w:start w:val="1"/>
      <w:numFmt w:val="decimal"/>
      <w:lvlText w:val="%1"/>
      <w:lvlJc w:val="left"/>
      <w:pPr>
        <w:ind w:left="375" w:hanging="375"/>
      </w:pPr>
    </w:lvl>
    <w:lvl w:ilvl="1">
      <w:start w:val="7"/>
      <w:numFmt w:val="decimal"/>
      <w:lvlText w:val="%1.%2"/>
      <w:lvlJc w:val="left"/>
      <w:pPr>
        <w:ind w:left="1115" w:hanging="375"/>
      </w:pPr>
    </w:lvl>
    <w:lvl w:ilvl="2">
      <w:start w:val="1"/>
      <w:numFmt w:val="decimal"/>
      <w:lvlText w:val="%1.%2.%3"/>
      <w:lvlJc w:val="left"/>
      <w:pPr>
        <w:ind w:left="2200" w:hanging="720"/>
      </w:pPr>
    </w:lvl>
    <w:lvl w:ilvl="3">
      <w:start w:val="1"/>
      <w:numFmt w:val="decimal"/>
      <w:lvlText w:val="%1.%2.%3.%4"/>
      <w:lvlJc w:val="left"/>
      <w:pPr>
        <w:ind w:left="3300" w:hanging="1080"/>
      </w:pPr>
    </w:lvl>
    <w:lvl w:ilvl="4">
      <w:start w:val="1"/>
      <w:numFmt w:val="decimal"/>
      <w:lvlText w:val="%1.%2.%3.%4.%5"/>
      <w:lvlJc w:val="left"/>
      <w:pPr>
        <w:ind w:left="4040" w:hanging="1080"/>
      </w:pPr>
    </w:lvl>
    <w:lvl w:ilvl="5">
      <w:start w:val="1"/>
      <w:numFmt w:val="decimal"/>
      <w:lvlText w:val="%1.%2.%3.%4.%5.%6"/>
      <w:lvlJc w:val="left"/>
      <w:pPr>
        <w:ind w:left="5140" w:hanging="1440"/>
      </w:pPr>
    </w:lvl>
    <w:lvl w:ilvl="6">
      <w:start w:val="1"/>
      <w:numFmt w:val="decimal"/>
      <w:lvlText w:val="%1.%2.%3.%4.%5.%6.%7"/>
      <w:lvlJc w:val="left"/>
      <w:pPr>
        <w:ind w:left="5880" w:hanging="1440"/>
      </w:pPr>
    </w:lvl>
    <w:lvl w:ilvl="7">
      <w:start w:val="1"/>
      <w:numFmt w:val="decimal"/>
      <w:lvlText w:val="%1.%2.%3.%4.%5.%6.%7.%8"/>
      <w:lvlJc w:val="left"/>
      <w:pPr>
        <w:ind w:left="6980" w:hanging="1800"/>
      </w:pPr>
    </w:lvl>
    <w:lvl w:ilvl="8">
      <w:start w:val="1"/>
      <w:numFmt w:val="decimal"/>
      <w:lvlText w:val="%1.%2.%3.%4.%5.%6.%7.%8.%9"/>
      <w:lvlJc w:val="left"/>
      <w:pPr>
        <w:ind w:left="8080" w:hanging="2160"/>
      </w:pPr>
    </w:lvl>
  </w:abstractNum>
  <w:abstractNum w:abstractNumId="35">
    <w:nsid w:val="60B264A0"/>
    <w:multiLevelType w:val="multilevel"/>
    <w:tmpl w:val="51E655D8"/>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27F7576"/>
    <w:multiLevelType w:val="multilevel"/>
    <w:tmpl w:val="E3A0240C"/>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8">
    <w:nsid w:val="66D83164"/>
    <w:multiLevelType w:val="multilevel"/>
    <w:tmpl w:val="1BD62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0335FB"/>
    <w:multiLevelType w:val="hybridMultilevel"/>
    <w:tmpl w:val="7B202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A93524"/>
    <w:multiLevelType w:val="multilevel"/>
    <w:tmpl w:val="9BB60962"/>
    <w:lvl w:ilvl="0">
      <w:start w:val="1"/>
      <w:numFmt w:val="decimal"/>
      <w:lvlText w:val=""/>
      <w:lvlJc w:val="left"/>
      <w:pPr>
        <w:tabs>
          <w:tab w:val="num" w:pos="360"/>
        </w:tabs>
        <w:ind w:left="360" w:hanging="360"/>
      </w:pPr>
      <w:rPr>
        <w:color w:val="000000"/>
      </w:rPr>
    </w:lvl>
    <w:lvl w:ilvl="1">
      <w:start w:val="1"/>
      <w:numFmt w:val="decimal"/>
      <w:isLgl/>
      <w:lvlText w:val="%1.%2."/>
      <w:lvlJc w:val="left"/>
      <w:pPr>
        <w:tabs>
          <w:tab w:val="num" w:pos="975"/>
        </w:tabs>
        <w:ind w:left="975" w:hanging="795"/>
      </w:pPr>
      <w:rPr>
        <w:color w:val="auto"/>
      </w:rPr>
    </w:lvl>
    <w:lvl w:ilvl="2">
      <w:start w:val="1"/>
      <w:numFmt w:val="decimal"/>
      <w:isLgl/>
      <w:lvlText w:val="%1.%2.%3."/>
      <w:lvlJc w:val="left"/>
      <w:pPr>
        <w:tabs>
          <w:tab w:val="num" w:pos="1155"/>
        </w:tabs>
        <w:ind w:left="1155" w:hanging="795"/>
      </w:pPr>
      <w:rPr>
        <w:color w:val="auto"/>
      </w:rPr>
    </w:lvl>
    <w:lvl w:ilvl="3">
      <w:start w:val="1"/>
      <w:numFmt w:val="decimal"/>
      <w:isLgl/>
      <w:lvlText w:val="%1.%2.%3.%4."/>
      <w:lvlJc w:val="left"/>
      <w:pPr>
        <w:tabs>
          <w:tab w:val="num" w:pos="1620"/>
        </w:tabs>
        <w:ind w:left="1620" w:hanging="1080"/>
      </w:pPr>
      <w:rPr>
        <w:color w:val="auto"/>
      </w:rPr>
    </w:lvl>
    <w:lvl w:ilvl="4">
      <w:start w:val="1"/>
      <w:numFmt w:val="decimal"/>
      <w:isLgl/>
      <w:lvlText w:val="%1.%2.%3.%4.%5."/>
      <w:lvlJc w:val="left"/>
      <w:pPr>
        <w:tabs>
          <w:tab w:val="num" w:pos="1800"/>
        </w:tabs>
        <w:ind w:left="1800" w:hanging="1080"/>
      </w:pPr>
      <w:rPr>
        <w:color w:val="auto"/>
      </w:rPr>
    </w:lvl>
    <w:lvl w:ilvl="5">
      <w:start w:val="1"/>
      <w:numFmt w:val="decimal"/>
      <w:isLgl/>
      <w:lvlText w:val="%1.%2.%3.%4.%5.%6."/>
      <w:lvlJc w:val="left"/>
      <w:pPr>
        <w:tabs>
          <w:tab w:val="num" w:pos="2340"/>
        </w:tabs>
        <w:ind w:left="2340" w:hanging="1440"/>
      </w:pPr>
      <w:rPr>
        <w:color w:val="auto"/>
      </w:rPr>
    </w:lvl>
    <w:lvl w:ilvl="6">
      <w:start w:val="1"/>
      <w:numFmt w:val="decimal"/>
      <w:isLgl/>
      <w:lvlText w:val="%1.%2.%3.%4.%5.%6.%7."/>
      <w:lvlJc w:val="left"/>
      <w:pPr>
        <w:tabs>
          <w:tab w:val="num" w:pos="2520"/>
        </w:tabs>
        <w:ind w:left="2520" w:hanging="1440"/>
      </w:pPr>
      <w:rPr>
        <w:color w:val="auto"/>
      </w:rPr>
    </w:lvl>
    <w:lvl w:ilvl="7">
      <w:start w:val="1"/>
      <w:numFmt w:val="decimal"/>
      <w:isLgl/>
      <w:lvlText w:val="%1.%2.%3.%4.%5.%6.%7.%8."/>
      <w:lvlJc w:val="left"/>
      <w:pPr>
        <w:tabs>
          <w:tab w:val="num" w:pos="3060"/>
        </w:tabs>
        <w:ind w:left="3060" w:hanging="1800"/>
      </w:pPr>
      <w:rPr>
        <w:color w:val="auto"/>
      </w:rPr>
    </w:lvl>
    <w:lvl w:ilvl="8">
      <w:start w:val="1"/>
      <w:numFmt w:val="decimal"/>
      <w:isLgl/>
      <w:lvlText w:val="%1.%2.%3.%4.%5.%6.%7.%8.%9."/>
      <w:lvlJc w:val="left"/>
      <w:pPr>
        <w:tabs>
          <w:tab w:val="num" w:pos="3240"/>
        </w:tabs>
        <w:ind w:left="3240" w:hanging="1800"/>
      </w:pPr>
      <w:rPr>
        <w:color w:val="auto"/>
      </w:rPr>
    </w:lvl>
  </w:abstractNum>
  <w:abstractNum w:abstractNumId="4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772D4D52"/>
    <w:multiLevelType w:val="multilevel"/>
    <w:tmpl w:val="2F22A95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7CD4963"/>
    <w:multiLevelType w:val="multilevel"/>
    <w:tmpl w:val="45680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9656E06"/>
    <w:multiLevelType w:val="multilevel"/>
    <w:tmpl w:val="60480B24"/>
    <w:lvl w:ilvl="0">
      <w:start w:val="2"/>
      <w:numFmt w:val="decimal"/>
      <w:lvlText w:val="%1."/>
      <w:lvlJc w:val="left"/>
      <w:pPr>
        <w:ind w:left="3140" w:hanging="360"/>
      </w:pPr>
    </w:lvl>
    <w:lvl w:ilvl="1">
      <w:start w:val="1"/>
      <w:numFmt w:val="decimal"/>
      <w:isLgl/>
      <w:lvlText w:val="%1.%2"/>
      <w:lvlJc w:val="left"/>
      <w:pPr>
        <w:ind w:left="3155" w:hanging="375"/>
      </w:pPr>
    </w:lvl>
    <w:lvl w:ilvl="2">
      <w:start w:val="1"/>
      <w:numFmt w:val="decimal"/>
      <w:isLgl/>
      <w:lvlText w:val="%1.%2.%3"/>
      <w:lvlJc w:val="left"/>
      <w:pPr>
        <w:ind w:left="3500" w:hanging="720"/>
      </w:pPr>
    </w:lvl>
    <w:lvl w:ilvl="3">
      <w:start w:val="1"/>
      <w:numFmt w:val="decimal"/>
      <w:isLgl/>
      <w:lvlText w:val="%1.%2.%3.%4"/>
      <w:lvlJc w:val="left"/>
      <w:pPr>
        <w:ind w:left="3860" w:hanging="1080"/>
      </w:pPr>
    </w:lvl>
    <w:lvl w:ilvl="4">
      <w:start w:val="1"/>
      <w:numFmt w:val="decimal"/>
      <w:isLgl/>
      <w:lvlText w:val="%1.%2.%3.%4.%5"/>
      <w:lvlJc w:val="left"/>
      <w:pPr>
        <w:ind w:left="3860" w:hanging="1080"/>
      </w:pPr>
    </w:lvl>
    <w:lvl w:ilvl="5">
      <w:start w:val="1"/>
      <w:numFmt w:val="decimal"/>
      <w:isLgl/>
      <w:lvlText w:val="%1.%2.%3.%4.%5.%6"/>
      <w:lvlJc w:val="left"/>
      <w:pPr>
        <w:ind w:left="4220" w:hanging="1440"/>
      </w:pPr>
    </w:lvl>
    <w:lvl w:ilvl="6">
      <w:start w:val="1"/>
      <w:numFmt w:val="decimal"/>
      <w:isLgl/>
      <w:lvlText w:val="%1.%2.%3.%4.%5.%6.%7"/>
      <w:lvlJc w:val="left"/>
      <w:pPr>
        <w:ind w:left="4220" w:hanging="1440"/>
      </w:pPr>
    </w:lvl>
    <w:lvl w:ilvl="7">
      <w:start w:val="1"/>
      <w:numFmt w:val="decimal"/>
      <w:isLgl/>
      <w:lvlText w:val="%1.%2.%3.%4.%5.%6.%7.%8"/>
      <w:lvlJc w:val="left"/>
      <w:pPr>
        <w:ind w:left="4580" w:hanging="1800"/>
      </w:pPr>
    </w:lvl>
    <w:lvl w:ilvl="8">
      <w:start w:val="1"/>
      <w:numFmt w:val="decimal"/>
      <w:isLgl/>
      <w:lvlText w:val="%1.%2.%3.%4.%5.%6.%7.%8.%9"/>
      <w:lvlJc w:val="left"/>
      <w:pPr>
        <w:ind w:left="4940" w:hanging="2160"/>
      </w:pPr>
    </w:lvl>
  </w:abstractNum>
  <w:abstractNum w:abstractNumId="45">
    <w:nsid w:val="7D707D22"/>
    <w:multiLevelType w:val="hybridMultilevel"/>
    <w:tmpl w:val="4B22BE56"/>
    <w:lvl w:ilvl="0" w:tplc="93664910">
      <w:start w:val="1"/>
      <w:numFmt w:val="decimal"/>
      <w:lvlText w:val="%1."/>
      <w:lvlJc w:val="left"/>
      <w:pPr>
        <w:ind w:left="1129" w:hanging="42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1"/>
  </w:num>
  <w:num w:numId="2">
    <w:abstractNumId w:val="37"/>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6"/>
  </w:num>
  <w:num w:numId="20">
    <w:abstractNumId w:val="8"/>
  </w:num>
  <w:num w:numId="21">
    <w:abstractNumId w:val="19"/>
  </w:num>
  <w:num w:numId="22">
    <w:abstractNumId w:val="29"/>
  </w:num>
  <w:num w:numId="23">
    <w:abstractNumId w:val="12"/>
  </w:num>
  <w:num w:numId="24">
    <w:abstractNumId w:val="30"/>
  </w:num>
  <w:num w:numId="25">
    <w:abstractNumId w:val="3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lvlOverride w:ilvl="0">
      <w:startOverride w:val="1"/>
    </w:lvlOverride>
  </w:num>
  <w:num w:numId="30">
    <w:abstractNumId w:val="14"/>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168"/>
        <w:lvlJc w:val="left"/>
        <w:pPr>
          <w:ind w:left="0" w:firstLine="0"/>
        </w:pPr>
        <w:rPr>
          <w:rFonts w:ascii="Times New Roman" w:hAnsi="Times New Roman" w:cs="Times New Roman" w:hint="default"/>
        </w:rPr>
      </w:lvl>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56E0"/>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051E"/>
    <w:rsid w:val="0009466A"/>
    <w:rsid w:val="00094BBD"/>
    <w:rsid w:val="00094CB5"/>
    <w:rsid w:val="000A0B10"/>
    <w:rsid w:val="000A3EFF"/>
    <w:rsid w:val="000A5555"/>
    <w:rsid w:val="000A6B5F"/>
    <w:rsid w:val="000A7EAF"/>
    <w:rsid w:val="000B0EEE"/>
    <w:rsid w:val="000B4830"/>
    <w:rsid w:val="000B5E68"/>
    <w:rsid w:val="000C29E5"/>
    <w:rsid w:val="000C664D"/>
    <w:rsid w:val="000D5FB3"/>
    <w:rsid w:val="000D65DD"/>
    <w:rsid w:val="000D7C8F"/>
    <w:rsid w:val="000E0538"/>
    <w:rsid w:val="000F1DBB"/>
    <w:rsid w:val="000F2D9F"/>
    <w:rsid w:val="00103F89"/>
    <w:rsid w:val="001071A0"/>
    <w:rsid w:val="00112ACA"/>
    <w:rsid w:val="00116627"/>
    <w:rsid w:val="00117DA8"/>
    <w:rsid w:val="0012437E"/>
    <w:rsid w:val="00126034"/>
    <w:rsid w:val="001277F5"/>
    <w:rsid w:val="00131CC3"/>
    <w:rsid w:val="00132265"/>
    <w:rsid w:val="001328EE"/>
    <w:rsid w:val="00132DA7"/>
    <w:rsid w:val="00140CC9"/>
    <w:rsid w:val="0014261C"/>
    <w:rsid w:val="001504F2"/>
    <w:rsid w:val="0016147C"/>
    <w:rsid w:val="001626E3"/>
    <w:rsid w:val="00162E61"/>
    <w:rsid w:val="001669A1"/>
    <w:rsid w:val="0016790D"/>
    <w:rsid w:val="00170288"/>
    <w:rsid w:val="001720AC"/>
    <w:rsid w:val="00172BC0"/>
    <w:rsid w:val="00183DE7"/>
    <w:rsid w:val="00184C20"/>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D63DA"/>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22487"/>
    <w:rsid w:val="00230D07"/>
    <w:rsid w:val="002317A7"/>
    <w:rsid w:val="0023276C"/>
    <w:rsid w:val="00232CDE"/>
    <w:rsid w:val="00237940"/>
    <w:rsid w:val="00237AFC"/>
    <w:rsid w:val="00246EA4"/>
    <w:rsid w:val="00250572"/>
    <w:rsid w:val="002513E0"/>
    <w:rsid w:val="00251F19"/>
    <w:rsid w:val="00253125"/>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B7CF0"/>
    <w:rsid w:val="002C5169"/>
    <w:rsid w:val="002C6C36"/>
    <w:rsid w:val="002D178E"/>
    <w:rsid w:val="002D3F73"/>
    <w:rsid w:val="002D4B85"/>
    <w:rsid w:val="002D6749"/>
    <w:rsid w:val="002D7073"/>
    <w:rsid w:val="002D7580"/>
    <w:rsid w:val="002D7D48"/>
    <w:rsid w:val="002E1084"/>
    <w:rsid w:val="002E3687"/>
    <w:rsid w:val="002E4D82"/>
    <w:rsid w:val="002E5415"/>
    <w:rsid w:val="002E7375"/>
    <w:rsid w:val="002F1991"/>
    <w:rsid w:val="002F29B6"/>
    <w:rsid w:val="002F4CFE"/>
    <w:rsid w:val="002F649B"/>
    <w:rsid w:val="002F6D09"/>
    <w:rsid w:val="0030555F"/>
    <w:rsid w:val="003131AE"/>
    <w:rsid w:val="003156E2"/>
    <w:rsid w:val="00322620"/>
    <w:rsid w:val="00326843"/>
    <w:rsid w:val="00332CA0"/>
    <w:rsid w:val="00334585"/>
    <w:rsid w:val="00334A27"/>
    <w:rsid w:val="0033682D"/>
    <w:rsid w:val="00340ABA"/>
    <w:rsid w:val="0034122C"/>
    <w:rsid w:val="00341FA8"/>
    <w:rsid w:val="00345BDA"/>
    <w:rsid w:val="00347EC4"/>
    <w:rsid w:val="0035012B"/>
    <w:rsid w:val="00350C39"/>
    <w:rsid w:val="00352393"/>
    <w:rsid w:val="003528E8"/>
    <w:rsid w:val="00353820"/>
    <w:rsid w:val="00353A9D"/>
    <w:rsid w:val="00354E3E"/>
    <w:rsid w:val="00360829"/>
    <w:rsid w:val="00364621"/>
    <w:rsid w:val="00371546"/>
    <w:rsid w:val="00372C91"/>
    <w:rsid w:val="00375422"/>
    <w:rsid w:val="00375DB3"/>
    <w:rsid w:val="00376389"/>
    <w:rsid w:val="00376AAE"/>
    <w:rsid w:val="00377AD2"/>
    <w:rsid w:val="00382910"/>
    <w:rsid w:val="00383FD1"/>
    <w:rsid w:val="00386A54"/>
    <w:rsid w:val="003876A3"/>
    <w:rsid w:val="0039072C"/>
    <w:rsid w:val="00391882"/>
    <w:rsid w:val="003951A2"/>
    <w:rsid w:val="003974E4"/>
    <w:rsid w:val="003A6450"/>
    <w:rsid w:val="003A71BA"/>
    <w:rsid w:val="003A7428"/>
    <w:rsid w:val="003B10BB"/>
    <w:rsid w:val="003B49BE"/>
    <w:rsid w:val="003B6409"/>
    <w:rsid w:val="003B6CF4"/>
    <w:rsid w:val="003C3113"/>
    <w:rsid w:val="003C3340"/>
    <w:rsid w:val="003C7E54"/>
    <w:rsid w:val="003D3B64"/>
    <w:rsid w:val="003D4508"/>
    <w:rsid w:val="003E04C3"/>
    <w:rsid w:val="003E05E6"/>
    <w:rsid w:val="003E3CC5"/>
    <w:rsid w:val="003F04DF"/>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0326"/>
    <w:rsid w:val="00441120"/>
    <w:rsid w:val="00442126"/>
    <w:rsid w:val="00443C6A"/>
    <w:rsid w:val="004548D4"/>
    <w:rsid w:val="00456423"/>
    <w:rsid w:val="00466C32"/>
    <w:rsid w:val="00472CC4"/>
    <w:rsid w:val="00475D06"/>
    <w:rsid w:val="00485B2E"/>
    <w:rsid w:val="0048669F"/>
    <w:rsid w:val="004920C2"/>
    <w:rsid w:val="004932BC"/>
    <w:rsid w:val="00493A0C"/>
    <w:rsid w:val="004947BD"/>
    <w:rsid w:val="00494932"/>
    <w:rsid w:val="00496B29"/>
    <w:rsid w:val="004A2B2D"/>
    <w:rsid w:val="004A30A4"/>
    <w:rsid w:val="004A4011"/>
    <w:rsid w:val="004A4858"/>
    <w:rsid w:val="004A579E"/>
    <w:rsid w:val="004A7A3F"/>
    <w:rsid w:val="004A7F80"/>
    <w:rsid w:val="004B0EEB"/>
    <w:rsid w:val="004B333D"/>
    <w:rsid w:val="004B5483"/>
    <w:rsid w:val="004B5A73"/>
    <w:rsid w:val="004C14F9"/>
    <w:rsid w:val="004D2A26"/>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10A0"/>
    <w:rsid w:val="00532C5D"/>
    <w:rsid w:val="005341FD"/>
    <w:rsid w:val="00540F11"/>
    <w:rsid w:val="005419A9"/>
    <w:rsid w:val="00542231"/>
    <w:rsid w:val="00542EF8"/>
    <w:rsid w:val="00546097"/>
    <w:rsid w:val="005466FF"/>
    <w:rsid w:val="0055101D"/>
    <w:rsid w:val="00554C9C"/>
    <w:rsid w:val="00555495"/>
    <w:rsid w:val="00555842"/>
    <w:rsid w:val="005563F5"/>
    <w:rsid w:val="0056241D"/>
    <w:rsid w:val="00565514"/>
    <w:rsid w:val="00566316"/>
    <w:rsid w:val="0057254D"/>
    <w:rsid w:val="00572AFE"/>
    <w:rsid w:val="00573545"/>
    <w:rsid w:val="00573664"/>
    <w:rsid w:val="00575506"/>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C669D"/>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5A70"/>
    <w:rsid w:val="00667916"/>
    <w:rsid w:val="006721E9"/>
    <w:rsid w:val="00672439"/>
    <w:rsid w:val="006748A7"/>
    <w:rsid w:val="00684ACA"/>
    <w:rsid w:val="00687AA6"/>
    <w:rsid w:val="006908B8"/>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1330"/>
    <w:rsid w:val="00707960"/>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183"/>
    <w:rsid w:val="007A5B5F"/>
    <w:rsid w:val="007A6681"/>
    <w:rsid w:val="007B6E8C"/>
    <w:rsid w:val="007D1F38"/>
    <w:rsid w:val="007D61DA"/>
    <w:rsid w:val="007D6341"/>
    <w:rsid w:val="007D76E6"/>
    <w:rsid w:val="007E03B5"/>
    <w:rsid w:val="007E1629"/>
    <w:rsid w:val="007E2338"/>
    <w:rsid w:val="007E2B9F"/>
    <w:rsid w:val="007F0049"/>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5995"/>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B6880"/>
    <w:rsid w:val="008C4256"/>
    <w:rsid w:val="008C6AFB"/>
    <w:rsid w:val="008D22C4"/>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32267"/>
    <w:rsid w:val="00940249"/>
    <w:rsid w:val="00941493"/>
    <w:rsid w:val="00946858"/>
    <w:rsid w:val="00946F81"/>
    <w:rsid w:val="00951B72"/>
    <w:rsid w:val="0095390A"/>
    <w:rsid w:val="00954C94"/>
    <w:rsid w:val="00960BEC"/>
    <w:rsid w:val="0096574D"/>
    <w:rsid w:val="00966CA8"/>
    <w:rsid w:val="009677A0"/>
    <w:rsid w:val="009701DD"/>
    <w:rsid w:val="009718F7"/>
    <w:rsid w:val="0097387D"/>
    <w:rsid w:val="00975F51"/>
    <w:rsid w:val="00977C13"/>
    <w:rsid w:val="00980569"/>
    <w:rsid w:val="00980BC9"/>
    <w:rsid w:val="00984AFF"/>
    <w:rsid w:val="009902BA"/>
    <w:rsid w:val="009908F9"/>
    <w:rsid w:val="009913FD"/>
    <w:rsid w:val="00993058"/>
    <w:rsid w:val="00994098"/>
    <w:rsid w:val="0099435A"/>
    <w:rsid w:val="00995BF6"/>
    <w:rsid w:val="00997FFC"/>
    <w:rsid w:val="009A0BB9"/>
    <w:rsid w:val="009A0DD9"/>
    <w:rsid w:val="009A11A9"/>
    <w:rsid w:val="009A3A40"/>
    <w:rsid w:val="009A70AA"/>
    <w:rsid w:val="009B3176"/>
    <w:rsid w:val="009B35C3"/>
    <w:rsid w:val="009B5C49"/>
    <w:rsid w:val="009B6BAA"/>
    <w:rsid w:val="009B736F"/>
    <w:rsid w:val="009C1439"/>
    <w:rsid w:val="009C20C0"/>
    <w:rsid w:val="009C212F"/>
    <w:rsid w:val="009C397B"/>
    <w:rsid w:val="009C56A6"/>
    <w:rsid w:val="009C5C96"/>
    <w:rsid w:val="009C68B7"/>
    <w:rsid w:val="009D744E"/>
    <w:rsid w:val="009E016A"/>
    <w:rsid w:val="009F5CA0"/>
    <w:rsid w:val="00A007D6"/>
    <w:rsid w:val="00A0415B"/>
    <w:rsid w:val="00A05C5A"/>
    <w:rsid w:val="00A06034"/>
    <w:rsid w:val="00A07843"/>
    <w:rsid w:val="00A07E31"/>
    <w:rsid w:val="00A10928"/>
    <w:rsid w:val="00A13601"/>
    <w:rsid w:val="00A14957"/>
    <w:rsid w:val="00A14AAE"/>
    <w:rsid w:val="00A15F10"/>
    <w:rsid w:val="00A167E3"/>
    <w:rsid w:val="00A17DF6"/>
    <w:rsid w:val="00A23E05"/>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73233"/>
    <w:rsid w:val="00A96045"/>
    <w:rsid w:val="00A96621"/>
    <w:rsid w:val="00A9767A"/>
    <w:rsid w:val="00AA555F"/>
    <w:rsid w:val="00AA75F4"/>
    <w:rsid w:val="00AA773A"/>
    <w:rsid w:val="00AB351F"/>
    <w:rsid w:val="00AB44DC"/>
    <w:rsid w:val="00AC0DBD"/>
    <w:rsid w:val="00AC1CFB"/>
    <w:rsid w:val="00AC3F42"/>
    <w:rsid w:val="00AC6572"/>
    <w:rsid w:val="00AC7919"/>
    <w:rsid w:val="00AD0E39"/>
    <w:rsid w:val="00AD20FA"/>
    <w:rsid w:val="00AE62DA"/>
    <w:rsid w:val="00AF42B9"/>
    <w:rsid w:val="00AF5B9D"/>
    <w:rsid w:val="00AF643C"/>
    <w:rsid w:val="00B046E1"/>
    <w:rsid w:val="00B0641F"/>
    <w:rsid w:val="00B07757"/>
    <w:rsid w:val="00B14940"/>
    <w:rsid w:val="00B2778E"/>
    <w:rsid w:val="00B34A66"/>
    <w:rsid w:val="00B3533B"/>
    <w:rsid w:val="00B35D42"/>
    <w:rsid w:val="00B36507"/>
    <w:rsid w:val="00B43145"/>
    <w:rsid w:val="00B44010"/>
    <w:rsid w:val="00B52A9A"/>
    <w:rsid w:val="00B544E3"/>
    <w:rsid w:val="00B65871"/>
    <w:rsid w:val="00B7103E"/>
    <w:rsid w:val="00B7368A"/>
    <w:rsid w:val="00B7400E"/>
    <w:rsid w:val="00B7445B"/>
    <w:rsid w:val="00B74FD4"/>
    <w:rsid w:val="00B75D86"/>
    <w:rsid w:val="00B84D2E"/>
    <w:rsid w:val="00B85529"/>
    <w:rsid w:val="00B87F65"/>
    <w:rsid w:val="00B9124D"/>
    <w:rsid w:val="00B93675"/>
    <w:rsid w:val="00B943EA"/>
    <w:rsid w:val="00B954BA"/>
    <w:rsid w:val="00B979BA"/>
    <w:rsid w:val="00BA053C"/>
    <w:rsid w:val="00BA4989"/>
    <w:rsid w:val="00BA6954"/>
    <w:rsid w:val="00BB0342"/>
    <w:rsid w:val="00BB1B41"/>
    <w:rsid w:val="00BB6C86"/>
    <w:rsid w:val="00BD1B15"/>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25E3"/>
    <w:rsid w:val="00C55A1C"/>
    <w:rsid w:val="00C617BF"/>
    <w:rsid w:val="00C6330E"/>
    <w:rsid w:val="00C65007"/>
    <w:rsid w:val="00C65B71"/>
    <w:rsid w:val="00C71007"/>
    <w:rsid w:val="00C71598"/>
    <w:rsid w:val="00C81662"/>
    <w:rsid w:val="00C85801"/>
    <w:rsid w:val="00C8744A"/>
    <w:rsid w:val="00C91E6D"/>
    <w:rsid w:val="00CA479A"/>
    <w:rsid w:val="00CB12C7"/>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6BD3"/>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06E6B"/>
    <w:rsid w:val="00E116F3"/>
    <w:rsid w:val="00E14485"/>
    <w:rsid w:val="00E164A3"/>
    <w:rsid w:val="00E31419"/>
    <w:rsid w:val="00E32679"/>
    <w:rsid w:val="00E37997"/>
    <w:rsid w:val="00E5789F"/>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030A9"/>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44F4"/>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87E2B"/>
    <w:rsid w:val="00F9286B"/>
    <w:rsid w:val="00F972C2"/>
    <w:rsid w:val="00FA31E3"/>
    <w:rsid w:val="00FA459E"/>
    <w:rsid w:val="00FA5994"/>
    <w:rsid w:val="00FB582C"/>
    <w:rsid w:val="00FC7C67"/>
    <w:rsid w:val="00FD0125"/>
    <w:rsid w:val="00FD095B"/>
    <w:rsid w:val="00FD213B"/>
    <w:rsid w:val="00FD7A8C"/>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uiPriority w:val="99"/>
    <w:rsid w:val="00A72207"/>
    <w:pPr>
      <w:autoSpaceDE w:val="0"/>
      <w:autoSpaceDN w:val="0"/>
      <w:adjustRightInd w:val="0"/>
    </w:pPr>
    <w:rPr>
      <w:rFonts w:ascii="Arial" w:hAnsi="Arial" w:cs="Arial"/>
      <w:b/>
      <w:bCs/>
    </w:rPr>
  </w:style>
  <w:style w:type="character" w:customStyle="1" w:styleId="10">
    <w:name w:val="Заголовок 1 Знак"/>
    <w:basedOn w:val="a1"/>
    <w:rsid w:val="00A72207"/>
    <w:rPr>
      <w:rFonts w:ascii="Cambria" w:eastAsia="Times New Roman" w:hAnsi="Cambria" w:cs="Times New Roman"/>
      <w:b/>
      <w:bCs/>
      <w:kern w:val="32"/>
      <w:sz w:val="32"/>
      <w:szCs w:val="32"/>
    </w:rPr>
  </w:style>
  <w:style w:type="character" w:customStyle="1" w:styleId="50">
    <w:name w:val="Заголовок 5 Знак"/>
    <w:basedOn w:val="a1"/>
    <w:rsid w:val="00A72207"/>
    <w:rPr>
      <w:rFonts w:ascii="Calibri" w:eastAsia="Times New Roman" w:hAnsi="Calibri" w:cs="Times New Roman"/>
      <w:b/>
      <w:bCs/>
      <w:i/>
      <w:iCs/>
      <w:sz w:val="26"/>
      <w:szCs w:val="26"/>
    </w:rPr>
  </w:style>
  <w:style w:type="paragraph" w:styleId="a8">
    <w:name w:val="List Paragraph"/>
    <w:basedOn w:val="a0"/>
    <w:uiPriority w:val="34"/>
    <w:qFormat/>
    <w:rsid w:val="00A72207"/>
    <w:pPr>
      <w:spacing w:after="200" w:line="276" w:lineRule="auto"/>
      <w:ind w:left="720"/>
      <w:contextualSpacing/>
    </w:pPr>
    <w:rPr>
      <w:rFonts w:ascii="Calibri" w:hAnsi="Calibri"/>
      <w:sz w:val="22"/>
      <w:szCs w:val="22"/>
    </w:rPr>
  </w:style>
  <w:style w:type="paragraph" w:styleId="a9">
    <w:name w:val="footer"/>
    <w:basedOn w:val="a0"/>
    <w:link w:val="aa"/>
    <w:rsid w:val="00A72207"/>
    <w:pPr>
      <w:tabs>
        <w:tab w:val="center" w:pos="4677"/>
        <w:tab w:val="right" w:pos="9355"/>
      </w:tabs>
    </w:pPr>
  </w:style>
  <w:style w:type="character" w:styleId="ab">
    <w:name w:val="page number"/>
    <w:basedOn w:val="a1"/>
    <w:uiPriority w:val="99"/>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uiPriority w:val="59"/>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rsid w:val="00ED729C"/>
    <w:rPr>
      <w:rFonts w:ascii="Arial" w:hAnsi="Arial" w:cs="Arial"/>
      <w:sz w:val="24"/>
      <w:szCs w:val="24"/>
    </w:rPr>
  </w:style>
  <w:style w:type="character" w:customStyle="1" w:styleId="70">
    <w:name w:val="Заголовок 7 Знак"/>
    <w:basedOn w:val="a1"/>
    <w:link w:val="7"/>
    <w:rsid w:val="00ED729C"/>
    <w:rPr>
      <w:color w:val="FF00FF"/>
      <w:sz w:val="24"/>
      <w:szCs w:val="24"/>
    </w:rPr>
  </w:style>
  <w:style w:type="character" w:customStyle="1" w:styleId="80">
    <w:name w:val="Заголовок 8 Знак"/>
    <w:basedOn w:val="a1"/>
    <w:link w:val="8"/>
    <w:rsid w:val="00ED729C"/>
    <w:rPr>
      <w:rFonts w:ascii="Arial" w:hAnsi="Arial" w:cs="Arial"/>
      <w:color w:val="FF00FF"/>
      <w:sz w:val="22"/>
      <w:szCs w:val="24"/>
    </w:rPr>
  </w:style>
  <w:style w:type="character" w:customStyle="1" w:styleId="90">
    <w:name w:val="Заголовок 9 Знак"/>
    <w:basedOn w:val="a1"/>
    <w:link w:val="9"/>
    <w:rsid w:val="00ED729C"/>
    <w:rPr>
      <w:rFonts w:ascii="Arial" w:hAnsi="Arial" w:cs="Arial"/>
      <w:sz w:val="22"/>
      <w:szCs w:val="24"/>
    </w:rPr>
  </w:style>
  <w:style w:type="character" w:customStyle="1" w:styleId="a7">
    <w:name w:val="Верхний колонтитул Знак"/>
    <w:basedOn w:val="a1"/>
    <w:link w:val="a6"/>
    <w:rsid w:val="00ED729C"/>
    <w:rPr>
      <w:sz w:val="24"/>
      <w:szCs w:val="24"/>
    </w:rPr>
  </w:style>
  <w:style w:type="character" w:customStyle="1" w:styleId="aa">
    <w:name w:val="Нижний колонтитул Знак"/>
    <w:basedOn w:val="a1"/>
    <w:link w:val="a9"/>
    <w:rsid w:val="00ED729C"/>
    <w:rPr>
      <w:sz w:val="24"/>
      <w:szCs w:val="24"/>
    </w:rPr>
  </w:style>
  <w:style w:type="character" w:customStyle="1" w:styleId="30">
    <w:name w:val="Заголовок 3 Знак"/>
    <w:basedOn w:val="a1"/>
    <w:link w:val="3"/>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rsid w:val="00ED729C"/>
    <w:pPr>
      <w:ind w:firstLine="680"/>
      <w:jc w:val="both"/>
    </w:pPr>
    <w:rPr>
      <w:rFonts w:ascii="Arial" w:eastAsia="MS ??" w:hAnsi="Arial"/>
      <w:sz w:val="20"/>
      <w:szCs w:val="28"/>
    </w:rPr>
  </w:style>
  <w:style w:type="character" w:customStyle="1" w:styleId="afd">
    <w:name w:val="Основной стиль Знак"/>
    <w:link w:val="afc"/>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uiPriority w:val="99"/>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uiPriority w:val="99"/>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uiPriority w:val="20"/>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 w:type="paragraph" w:customStyle="1" w:styleId="43">
    <w:name w:val="Без интервала4"/>
    <w:rsid w:val="00966CA8"/>
    <w:rPr>
      <w:rFonts w:ascii="Calibri" w:hAnsi="Calibri"/>
      <w:sz w:val="22"/>
      <w:szCs w:val="22"/>
      <w:lang w:eastAsia="en-US"/>
    </w:rPr>
  </w:style>
  <w:style w:type="numbering" w:customStyle="1" w:styleId="2f0">
    <w:name w:val="Нет списка2"/>
    <w:next w:val="a3"/>
    <w:uiPriority w:val="99"/>
    <w:semiHidden/>
    <w:unhideWhenUsed/>
    <w:rsid w:val="00CB12C7"/>
  </w:style>
  <w:style w:type="table" w:customStyle="1" w:styleId="2f1">
    <w:name w:val="Сетка таблицы2"/>
    <w:basedOn w:val="a2"/>
    <w:next w:val="ac"/>
    <w:uiPriority w:val="59"/>
    <w:locked/>
    <w:rsid w:val="00CB12C7"/>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B12C7"/>
    <w:pPr>
      <w:suppressAutoHyphens/>
      <w:autoSpaceDN w:val="0"/>
      <w:textAlignment w:val="baseline"/>
    </w:pPr>
    <w:rPr>
      <w:kern w:val="3"/>
      <w:sz w:val="24"/>
      <w:szCs w:val="24"/>
    </w:rPr>
  </w:style>
  <w:style w:type="paragraph" w:customStyle="1" w:styleId="rtecenter">
    <w:name w:val="rtecenter"/>
    <w:basedOn w:val="a0"/>
    <w:rsid w:val="00E14485"/>
    <w:pPr>
      <w:spacing w:before="100" w:beforeAutospacing="1" w:after="100" w:afterAutospacing="1"/>
    </w:pPr>
  </w:style>
  <w:style w:type="paragraph" w:customStyle="1" w:styleId="rteright">
    <w:name w:val="rteright"/>
    <w:basedOn w:val="a0"/>
    <w:rsid w:val="00E14485"/>
    <w:pPr>
      <w:spacing w:before="100" w:beforeAutospacing="1" w:after="100" w:afterAutospacing="1"/>
    </w:pPr>
  </w:style>
  <w:style w:type="paragraph" w:customStyle="1" w:styleId="Style6">
    <w:name w:val="Style6"/>
    <w:basedOn w:val="a0"/>
    <w:uiPriority w:val="99"/>
    <w:rsid w:val="004A579E"/>
    <w:pPr>
      <w:widowControl w:val="0"/>
      <w:autoSpaceDE w:val="0"/>
      <w:autoSpaceDN w:val="0"/>
      <w:adjustRightInd w:val="0"/>
      <w:spacing w:line="274" w:lineRule="exact"/>
    </w:pPr>
  </w:style>
  <w:style w:type="character" w:customStyle="1" w:styleId="FontStyle14">
    <w:name w:val="Font Style14"/>
    <w:uiPriority w:val="99"/>
    <w:rsid w:val="004A579E"/>
    <w:rPr>
      <w:rFonts w:ascii="Times New Roman" w:hAnsi="Times New Roman" w:cs="Times New Roman"/>
      <w:sz w:val="22"/>
      <w:szCs w:val="22"/>
    </w:rPr>
  </w:style>
  <w:style w:type="paragraph" w:styleId="afffff5">
    <w:name w:val="caption"/>
    <w:basedOn w:val="a0"/>
    <w:next w:val="a0"/>
    <w:qFormat/>
    <w:rsid w:val="004A579E"/>
    <w:pPr>
      <w:autoSpaceDE w:val="0"/>
      <w:autoSpaceDN w:val="0"/>
      <w:adjustRightInd w:val="0"/>
    </w:pPr>
    <w:rPr>
      <w:sz w:val="28"/>
    </w:rPr>
  </w:style>
  <w:style w:type="paragraph" w:customStyle="1" w:styleId="heading0">
    <w:name w:val="heading"/>
    <w:basedOn w:val="a0"/>
    <w:rsid w:val="004A579E"/>
    <w:pPr>
      <w:shd w:val="clear" w:color="auto" w:fill="CCCCFF"/>
      <w:spacing w:before="100" w:beforeAutospacing="1" w:after="100" w:afterAutospacing="1"/>
    </w:pPr>
    <w:rPr>
      <w:color w:val="000000"/>
    </w:rPr>
  </w:style>
  <w:style w:type="character" w:customStyle="1" w:styleId="font31">
    <w:name w:val="font31"/>
    <w:basedOn w:val="a1"/>
    <w:rsid w:val="004A579E"/>
  </w:style>
  <w:style w:type="character" w:customStyle="1" w:styleId="1e">
    <w:name w:val="Заголовок №1_"/>
    <w:link w:val="1f"/>
    <w:locked/>
    <w:rsid w:val="004A579E"/>
    <w:rPr>
      <w:b/>
      <w:bCs/>
      <w:sz w:val="30"/>
      <w:szCs w:val="30"/>
      <w:shd w:val="clear" w:color="auto" w:fill="FFFFFF"/>
    </w:rPr>
  </w:style>
  <w:style w:type="paragraph" w:customStyle="1" w:styleId="1f">
    <w:name w:val="Заголовок №1"/>
    <w:basedOn w:val="a0"/>
    <w:link w:val="1e"/>
    <w:rsid w:val="004A579E"/>
    <w:pPr>
      <w:widowControl w:val="0"/>
      <w:shd w:val="clear" w:color="auto" w:fill="FFFFFF"/>
      <w:spacing w:after="420" w:line="0" w:lineRule="atLeast"/>
      <w:jc w:val="center"/>
      <w:outlineLvl w:val="0"/>
    </w:pPr>
    <w:rPr>
      <w:b/>
      <w:bCs/>
      <w:sz w:val="30"/>
      <w:szCs w:val="30"/>
    </w:rPr>
  </w:style>
  <w:style w:type="character" w:customStyle="1" w:styleId="afffff6">
    <w:name w:val="Основной текст + Курсив"/>
    <w:rsid w:val="004A579E"/>
    <w:rPr>
      <w:i/>
      <w:iCs/>
      <w:color w:val="000000"/>
      <w:spacing w:val="0"/>
      <w:w w:val="100"/>
      <w:position w:val="0"/>
      <w:sz w:val="26"/>
      <w:szCs w:val="26"/>
      <w:u w:val="single"/>
      <w:shd w:val="clear" w:color="auto" w:fill="FFFFFF"/>
      <w:lang w:val="ru-RU"/>
    </w:rPr>
  </w:style>
  <w:style w:type="character" w:customStyle="1" w:styleId="3d">
    <w:name w:val="Основной текст (3) + Не курсив"/>
    <w:rsid w:val="004A579E"/>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47754881">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65503238">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hyperlink" Target="garantF1://12082695.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6F49E-5EEF-4E66-8000-EF030F75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Pages>
  <Words>10086</Words>
  <Characters>57492</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67444</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218</cp:revision>
  <cp:lastPrinted>2019-07-02T11:15:00Z</cp:lastPrinted>
  <dcterms:created xsi:type="dcterms:W3CDTF">2022-03-10T06:44:00Z</dcterms:created>
  <dcterms:modified xsi:type="dcterms:W3CDTF">2023-11-28T07:41:00Z</dcterms:modified>
</cp:coreProperties>
</file>